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855BB" w14:textId="3BD26CE9" w:rsidR="00305C28" w:rsidRPr="005703E1" w:rsidRDefault="003F3216" w:rsidP="00305C28">
      <w:pPr>
        <w:spacing w:line="276" w:lineRule="auto"/>
        <w:jc w:val="right"/>
        <w:rPr>
          <w:rFonts w:asciiTheme="minorHAnsi" w:hAnsiTheme="minorHAnsi" w:cstheme="minorHAnsi"/>
          <w:sz w:val="20"/>
          <w:szCs w:val="20"/>
        </w:rPr>
      </w:pPr>
      <w:r>
        <w:rPr>
          <w:rFonts w:asciiTheme="minorHAnsi" w:hAnsiTheme="minorHAnsi" w:cstheme="minorHAnsi"/>
          <w:b/>
          <w:bCs/>
          <w:color w:val="00000A"/>
          <w:sz w:val="20"/>
          <w:szCs w:val="20"/>
        </w:rPr>
        <w:t>Załącznik Nr 7</w:t>
      </w:r>
      <w:r w:rsidR="00305C28" w:rsidRPr="005703E1">
        <w:rPr>
          <w:rFonts w:asciiTheme="minorHAnsi" w:hAnsiTheme="minorHAnsi" w:cstheme="minorHAnsi"/>
          <w:b/>
          <w:bCs/>
          <w:color w:val="00000A"/>
          <w:sz w:val="20"/>
          <w:szCs w:val="20"/>
        </w:rPr>
        <w:t xml:space="preserve"> do SWZ</w:t>
      </w:r>
    </w:p>
    <w:p w14:paraId="46AD9B75" w14:textId="77777777" w:rsidR="00305C28" w:rsidRPr="005703E1" w:rsidRDefault="00305C28" w:rsidP="00305C28">
      <w:pPr>
        <w:spacing w:line="276" w:lineRule="auto"/>
        <w:jc w:val="right"/>
        <w:rPr>
          <w:rFonts w:asciiTheme="minorHAnsi" w:hAnsiTheme="minorHAnsi" w:cstheme="minorHAnsi"/>
          <w:sz w:val="20"/>
          <w:szCs w:val="20"/>
        </w:rPr>
      </w:pPr>
      <w:r w:rsidRPr="005703E1">
        <w:rPr>
          <w:rFonts w:asciiTheme="minorHAnsi" w:hAnsiTheme="minorHAnsi" w:cstheme="minorHAnsi"/>
          <w:b/>
          <w:bCs/>
          <w:color w:val="00000A"/>
          <w:sz w:val="20"/>
          <w:szCs w:val="20"/>
        </w:rPr>
        <w:t>Projektowane postanowienia umowy</w:t>
      </w:r>
    </w:p>
    <w:p w14:paraId="0D31BE02" w14:textId="77777777" w:rsidR="00305C28" w:rsidRPr="005703E1" w:rsidRDefault="00305C28" w:rsidP="00305C28">
      <w:pPr>
        <w:pStyle w:val="Zwykytekst1"/>
        <w:spacing w:after="0" w:line="276" w:lineRule="auto"/>
        <w:jc w:val="center"/>
        <w:rPr>
          <w:rFonts w:asciiTheme="minorHAnsi" w:hAnsiTheme="minorHAnsi" w:cstheme="minorHAnsi"/>
          <w:sz w:val="20"/>
          <w:szCs w:val="20"/>
        </w:rPr>
      </w:pPr>
      <w:r w:rsidRPr="005703E1">
        <w:rPr>
          <w:rFonts w:asciiTheme="minorHAnsi" w:hAnsiTheme="minorHAnsi" w:cstheme="minorHAnsi"/>
          <w:sz w:val="20"/>
          <w:szCs w:val="20"/>
        </w:rPr>
        <w:t>UMOWA</w:t>
      </w:r>
    </w:p>
    <w:p w14:paraId="485318C9" w14:textId="77777777" w:rsidR="00305C28" w:rsidRPr="005703E1" w:rsidRDefault="00305C28" w:rsidP="00305C28">
      <w:pPr>
        <w:pStyle w:val="Zwykytekst1"/>
        <w:spacing w:after="0" w:line="276" w:lineRule="auto"/>
        <w:jc w:val="center"/>
        <w:rPr>
          <w:rFonts w:asciiTheme="minorHAnsi" w:hAnsiTheme="minorHAnsi" w:cstheme="minorHAnsi"/>
          <w:sz w:val="20"/>
          <w:szCs w:val="20"/>
        </w:rPr>
      </w:pPr>
      <w:r w:rsidRPr="005703E1">
        <w:rPr>
          <w:rFonts w:asciiTheme="minorHAnsi" w:hAnsiTheme="minorHAnsi" w:cstheme="minorHAnsi"/>
          <w:sz w:val="20"/>
          <w:szCs w:val="20"/>
        </w:rPr>
        <w:t xml:space="preserve">zawarta w dniu .………. 2023 r. w Braniewie </w:t>
      </w:r>
    </w:p>
    <w:p w14:paraId="36EAAA7E" w14:textId="77777777" w:rsidR="00305C28" w:rsidRPr="005703E1" w:rsidRDefault="00305C28" w:rsidP="00305C28">
      <w:pPr>
        <w:pStyle w:val="Zwykytekst1"/>
        <w:spacing w:after="0" w:line="276" w:lineRule="auto"/>
        <w:rPr>
          <w:rFonts w:asciiTheme="minorHAnsi" w:hAnsiTheme="minorHAnsi" w:cstheme="minorHAnsi"/>
          <w:sz w:val="20"/>
          <w:szCs w:val="20"/>
        </w:rPr>
      </w:pPr>
      <w:r w:rsidRPr="005703E1">
        <w:rPr>
          <w:rFonts w:asciiTheme="minorHAnsi" w:hAnsiTheme="minorHAnsi" w:cstheme="minorHAnsi"/>
          <w:sz w:val="20"/>
          <w:szCs w:val="20"/>
        </w:rPr>
        <w:t>pomiędzy:</w:t>
      </w:r>
    </w:p>
    <w:p w14:paraId="639B6496" w14:textId="77777777" w:rsidR="00305C28" w:rsidRPr="005703E1" w:rsidRDefault="00305C28" w:rsidP="00305C28">
      <w:pPr>
        <w:pStyle w:val="Standard"/>
        <w:tabs>
          <w:tab w:val="left" w:pos="426"/>
          <w:tab w:val="left" w:pos="1281"/>
          <w:tab w:val="right" w:pos="8953"/>
        </w:tabs>
        <w:spacing w:after="0" w:line="276" w:lineRule="auto"/>
        <w:rPr>
          <w:rFonts w:asciiTheme="minorHAnsi" w:hAnsiTheme="minorHAnsi" w:cstheme="minorHAnsi"/>
          <w:sz w:val="20"/>
          <w:szCs w:val="20"/>
        </w:rPr>
      </w:pPr>
      <w:r w:rsidRPr="005703E1">
        <w:rPr>
          <w:rFonts w:asciiTheme="minorHAnsi" w:hAnsiTheme="minorHAnsi" w:cstheme="minorHAnsi"/>
          <w:color w:val="00000A"/>
          <w:sz w:val="20"/>
          <w:szCs w:val="20"/>
        </w:rPr>
        <w:t>Miejskim Ośrodkiem Pomocy Społecznej w Braniewie</w:t>
      </w:r>
      <w:r w:rsidRPr="005703E1">
        <w:rPr>
          <w:rFonts w:asciiTheme="minorHAnsi" w:hAnsiTheme="minorHAnsi" w:cstheme="minorHAnsi"/>
          <w:sz w:val="20"/>
          <w:szCs w:val="20"/>
        </w:rPr>
        <w:t xml:space="preserve">, </w:t>
      </w:r>
      <w:r w:rsidRPr="005703E1">
        <w:rPr>
          <w:rFonts w:asciiTheme="minorHAnsi" w:hAnsiTheme="minorHAnsi" w:cstheme="minorHAnsi"/>
          <w:color w:val="00000A"/>
          <w:sz w:val="20"/>
          <w:szCs w:val="20"/>
        </w:rPr>
        <w:t>ul. Rzemieślnicza 1, 14-500 Braniewo,</w:t>
      </w:r>
    </w:p>
    <w:p w14:paraId="5B6EACE7" w14:textId="77777777" w:rsidR="00305C28" w:rsidRPr="005703E1" w:rsidRDefault="00305C28" w:rsidP="00305C28">
      <w:pPr>
        <w:pStyle w:val="Standard"/>
        <w:spacing w:after="0" w:line="276" w:lineRule="auto"/>
        <w:rPr>
          <w:rFonts w:asciiTheme="minorHAnsi" w:hAnsiTheme="minorHAnsi" w:cstheme="minorHAnsi"/>
          <w:sz w:val="20"/>
          <w:szCs w:val="20"/>
        </w:rPr>
      </w:pPr>
      <w:r w:rsidRPr="005703E1">
        <w:rPr>
          <w:rFonts w:asciiTheme="minorHAnsi" w:hAnsiTheme="minorHAnsi" w:cstheme="minorHAnsi"/>
          <w:sz w:val="20"/>
          <w:szCs w:val="20"/>
        </w:rPr>
        <w:t>zwanym dalej „Zamawiającym”, reprezentowanym przez:</w:t>
      </w:r>
    </w:p>
    <w:p w14:paraId="3FEBEEAA" w14:textId="77777777" w:rsidR="00305C28" w:rsidRPr="005703E1" w:rsidRDefault="00305C28" w:rsidP="00305C28">
      <w:pPr>
        <w:pStyle w:val="Standard"/>
        <w:spacing w:after="0" w:line="276" w:lineRule="auto"/>
        <w:rPr>
          <w:rFonts w:asciiTheme="minorHAnsi" w:hAnsiTheme="minorHAnsi" w:cstheme="minorHAnsi"/>
          <w:sz w:val="20"/>
          <w:szCs w:val="20"/>
        </w:rPr>
      </w:pPr>
      <w:r w:rsidRPr="005703E1">
        <w:rPr>
          <w:rFonts w:asciiTheme="minorHAnsi" w:hAnsiTheme="minorHAnsi" w:cstheme="minorHAnsi"/>
          <w:sz w:val="20"/>
          <w:szCs w:val="20"/>
        </w:rPr>
        <w:t>……………………………………………………………………………………..</w:t>
      </w:r>
    </w:p>
    <w:p w14:paraId="592FB3F1" w14:textId="77777777" w:rsidR="00305C28" w:rsidRPr="005703E1" w:rsidRDefault="00305C28" w:rsidP="00305C28">
      <w:pPr>
        <w:pStyle w:val="Zwykytekst1"/>
        <w:spacing w:after="0" w:line="276" w:lineRule="auto"/>
        <w:rPr>
          <w:rFonts w:asciiTheme="minorHAnsi" w:hAnsiTheme="minorHAnsi" w:cstheme="minorHAnsi"/>
          <w:sz w:val="20"/>
          <w:szCs w:val="20"/>
        </w:rPr>
      </w:pPr>
      <w:r w:rsidRPr="005703E1">
        <w:rPr>
          <w:rFonts w:asciiTheme="minorHAnsi" w:hAnsiTheme="minorHAnsi" w:cstheme="minorHAnsi"/>
          <w:sz w:val="20"/>
          <w:szCs w:val="20"/>
        </w:rPr>
        <w:t>a</w:t>
      </w:r>
    </w:p>
    <w:p w14:paraId="161709A2" w14:textId="79D84DDF" w:rsidR="00305C28" w:rsidRPr="005703E1" w:rsidRDefault="00305C28" w:rsidP="00305C28">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sz w:val="20"/>
          <w:szCs w:val="20"/>
        </w:rPr>
        <w:t xml:space="preserve">firmą………………………... z siedzibą w ……………………….. wpisaną do Krajowego Rejestru Sądowego prowadzonego przez Sąd ……………………… w ………………….., ………………………... Krajowego Rejestru Sądowego pod </w:t>
      </w:r>
      <w:r w:rsidR="00284D5E">
        <w:rPr>
          <w:rFonts w:asciiTheme="minorHAnsi" w:hAnsiTheme="minorHAnsi" w:cstheme="minorHAnsi"/>
          <w:sz w:val="20"/>
          <w:szCs w:val="20"/>
        </w:rPr>
        <w:t xml:space="preserve">                                 </w:t>
      </w:r>
      <w:r w:rsidR="00DE1170">
        <w:rPr>
          <w:rFonts w:asciiTheme="minorHAnsi" w:hAnsiTheme="minorHAnsi" w:cstheme="minorHAnsi"/>
          <w:sz w:val="20"/>
          <w:szCs w:val="20"/>
        </w:rPr>
        <w:t xml:space="preserve">            </w:t>
      </w:r>
      <w:r w:rsidR="00284D5E">
        <w:rPr>
          <w:rFonts w:asciiTheme="minorHAnsi" w:hAnsiTheme="minorHAnsi" w:cstheme="minorHAnsi"/>
          <w:sz w:val="20"/>
          <w:szCs w:val="20"/>
        </w:rPr>
        <w:t xml:space="preserve"> </w:t>
      </w:r>
      <w:r w:rsidRPr="005703E1">
        <w:rPr>
          <w:rFonts w:asciiTheme="minorHAnsi" w:hAnsiTheme="minorHAnsi" w:cstheme="minorHAnsi"/>
          <w:sz w:val="20"/>
          <w:szCs w:val="20"/>
        </w:rPr>
        <w:t>nr KRS: …………………...               NIP: ……………………..., REGON: ………………….., reprezentowaną przy zawieraniu niniejszej umowy przez:</w:t>
      </w:r>
    </w:p>
    <w:p w14:paraId="0CD9409B" w14:textId="77777777" w:rsidR="00305C28" w:rsidRPr="005703E1" w:rsidRDefault="00305C28" w:rsidP="00305C28">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sz w:val="20"/>
          <w:szCs w:val="20"/>
        </w:rPr>
        <w:t>……………………...</w:t>
      </w:r>
    </w:p>
    <w:p w14:paraId="059028FE" w14:textId="77777777" w:rsidR="00305C28" w:rsidRPr="005703E1" w:rsidRDefault="00305C28" w:rsidP="00305C28">
      <w:pPr>
        <w:pStyle w:val="Standard"/>
        <w:spacing w:after="0" w:line="276" w:lineRule="auto"/>
        <w:rPr>
          <w:rFonts w:asciiTheme="minorHAnsi" w:hAnsiTheme="minorHAnsi" w:cstheme="minorHAnsi"/>
          <w:sz w:val="20"/>
          <w:szCs w:val="20"/>
        </w:rPr>
      </w:pPr>
      <w:r w:rsidRPr="005703E1">
        <w:rPr>
          <w:rFonts w:asciiTheme="minorHAnsi" w:hAnsiTheme="minorHAnsi" w:cstheme="minorHAnsi"/>
          <w:sz w:val="20"/>
          <w:szCs w:val="20"/>
        </w:rPr>
        <w:t>zwaną dalej „</w:t>
      </w:r>
      <w:r w:rsidRPr="005703E1">
        <w:rPr>
          <w:rFonts w:asciiTheme="minorHAnsi" w:hAnsiTheme="minorHAnsi" w:cstheme="minorHAnsi"/>
          <w:b/>
          <w:sz w:val="20"/>
          <w:szCs w:val="20"/>
        </w:rPr>
        <w:t>Wykonawcą</w:t>
      </w:r>
      <w:r w:rsidRPr="005703E1">
        <w:rPr>
          <w:rFonts w:asciiTheme="minorHAnsi" w:hAnsiTheme="minorHAnsi" w:cstheme="minorHAnsi"/>
          <w:sz w:val="20"/>
          <w:szCs w:val="20"/>
        </w:rPr>
        <w:t>”.</w:t>
      </w:r>
    </w:p>
    <w:p w14:paraId="068151F9" w14:textId="77777777" w:rsidR="00305C28" w:rsidRPr="005703E1" w:rsidRDefault="00305C28" w:rsidP="00305C28">
      <w:pPr>
        <w:pStyle w:val="Zwykytekst1"/>
        <w:spacing w:after="0" w:line="276" w:lineRule="auto"/>
        <w:jc w:val="center"/>
        <w:rPr>
          <w:rFonts w:asciiTheme="minorHAnsi" w:hAnsiTheme="minorHAnsi" w:cstheme="minorHAnsi"/>
          <w:sz w:val="20"/>
          <w:szCs w:val="20"/>
        </w:rPr>
      </w:pPr>
      <w:r w:rsidRPr="005703E1">
        <w:rPr>
          <w:rFonts w:asciiTheme="minorHAnsi" w:hAnsiTheme="minorHAnsi" w:cstheme="minorHAnsi"/>
          <w:b/>
          <w:sz w:val="20"/>
          <w:szCs w:val="20"/>
        </w:rPr>
        <w:t>§ 1</w:t>
      </w:r>
    </w:p>
    <w:p w14:paraId="2A326BB0" w14:textId="15A01509" w:rsidR="00305C28" w:rsidRPr="005703E1" w:rsidRDefault="00305C28" w:rsidP="00305C28">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sz w:val="20"/>
          <w:szCs w:val="20"/>
        </w:rPr>
        <w:t xml:space="preserve">Umowa niniejsza zostaje zawarta w wyniku rozstrzygnięcia postępowania o udzielenie zamówienia publicznego pn: </w:t>
      </w:r>
      <w:r w:rsidRPr="005703E1">
        <w:rPr>
          <w:rFonts w:asciiTheme="minorHAnsi" w:hAnsiTheme="minorHAnsi" w:cstheme="minorHAnsi"/>
          <w:b/>
          <w:bCs/>
          <w:sz w:val="20"/>
          <w:szCs w:val="20"/>
        </w:rPr>
        <w:t>Świadczenie usług opiekuńczych na terenie miasta Braniewa w 202</w:t>
      </w:r>
      <w:r w:rsidR="00284D5E">
        <w:rPr>
          <w:rFonts w:asciiTheme="minorHAnsi" w:hAnsiTheme="minorHAnsi" w:cstheme="minorHAnsi"/>
          <w:b/>
          <w:bCs/>
          <w:sz w:val="20"/>
          <w:szCs w:val="20"/>
        </w:rPr>
        <w:t>4</w:t>
      </w:r>
      <w:r w:rsidR="00D6144E">
        <w:rPr>
          <w:rFonts w:asciiTheme="minorHAnsi" w:hAnsiTheme="minorHAnsi" w:cstheme="minorHAnsi"/>
          <w:b/>
          <w:bCs/>
          <w:sz w:val="20"/>
          <w:szCs w:val="20"/>
        </w:rPr>
        <w:t xml:space="preserve"> </w:t>
      </w:r>
      <w:r w:rsidRPr="005703E1">
        <w:rPr>
          <w:rFonts w:asciiTheme="minorHAnsi" w:hAnsiTheme="minorHAnsi" w:cstheme="minorHAnsi"/>
          <w:b/>
          <w:bCs/>
          <w:sz w:val="20"/>
          <w:szCs w:val="20"/>
        </w:rPr>
        <w:t xml:space="preserve">r. </w:t>
      </w:r>
      <w:r w:rsidRPr="005703E1">
        <w:rPr>
          <w:rFonts w:asciiTheme="minorHAnsi" w:hAnsiTheme="minorHAnsi" w:cstheme="minorHAnsi"/>
          <w:sz w:val="20"/>
          <w:szCs w:val="20"/>
        </w:rPr>
        <w:t xml:space="preserve"> prowadzonego w trybie podstawowym </w:t>
      </w:r>
      <w:r w:rsidR="00D6144E">
        <w:rPr>
          <w:rFonts w:asciiTheme="minorHAnsi" w:hAnsiTheme="minorHAnsi" w:cstheme="minorHAnsi"/>
          <w:sz w:val="20"/>
          <w:szCs w:val="20"/>
        </w:rPr>
        <w:t xml:space="preserve"> ( bez negocjacji) </w:t>
      </w:r>
      <w:r w:rsidRPr="005703E1">
        <w:rPr>
          <w:rFonts w:asciiTheme="minorHAnsi" w:hAnsiTheme="minorHAnsi" w:cstheme="minorHAnsi"/>
          <w:sz w:val="20"/>
          <w:szCs w:val="20"/>
        </w:rPr>
        <w:t xml:space="preserve">zgodnie </w:t>
      </w:r>
      <w:r w:rsidR="005703E1">
        <w:rPr>
          <w:rFonts w:asciiTheme="minorHAnsi" w:hAnsiTheme="minorHAnsi" w:cstheme="minorHAnsi"/>
          <w:sz w:val="20"/>
          <w:szCs w:val="20"/>
        </w:rPr>
        <w:t>z ustawą z dnia 11 września 2019</w:t>
      </w:r>
      <w:r w:rsidRPr="005703E1">
        <w:rPr>
          <w:rFonts w:asciiTheme="minorHAnsi" w:hAnsiTheme="minorHAnsi" w:cstheme="minorHAnsi"/>
          <w:sz w:val="20"/>
          <w:szCs w:val="20"/>
        </w:rPr>
        <w:t xml:space="preserve"> roku Prawo zamówi</w:t>
      </w:r>
      <w:r w:rsidR="00284D5E">
        <w:rPr>
          <w:rFonts w:asciiTheme="minorHAnsi" w:hAnsiTheme="minorHAnsi" w:cstheme="minorHAnsi"/>
          <w:sz w:val="20"/>
          <w:szCs w:val="20"/>
        </w:rPr>
        <w:t>eń publicznych (</w:t>
      </w:r>
      <w:r w:rsidR="00D6144E">
        <w:rPr>
          <w:rFonts w:asciiTheme="minorHAnsi" w:hAnsiTheme="minorHAnsi" w:cstheme="minorHAnsi"/>
          <w:sz w:val="20"/>
          <w:szCs w:val="20"/>
        </w:rPr>
        <w:t>Dz.</w:t>
      </w:r>
      <w:r w:rsidR="00284D5E">
        <w:rPr>
          <w:rFonts w:asciiTheme="minorHAnsi" w:hAnsiTheme="minorHAnsi" w:cstheme="minorHAnsi"/>
          <w:sz w:val="20"/>
          <w:szCs w:val="20"/>
        </w:rPr>
        <w:t>U. 2023</w:t>
      </w:r>
      <w:r w:rsidR="00D6144E">
        <w:rPr>
          <w:rFonts w:asciiTheme="minorHAnsi" w:hAnsiTheme="minorHAnsi" w:cstheme="minorHAnsi"/>
          <w:sz w:val="20"/>
          <w:szCs w:val="20"/>
        </w:rPr>
        <w:t xml:space="preserve"> </w:t>
      </w:r>
      <w:r w:rsidR="00284D5E">
        <w:rPr>
          <w:rFonts w:asciiTheme="minorHAnsi" w:hAnsiTheme="minorHAnsi" w:cstheme="minorHAnsi"/>
          <w:sz w:val="20"/>
          <w:szCs w:val="20"/>
        </w:rPr>
        <w:t>r., poz. 1605</w:t>
      </w:r>
      <w:r w:rsidR="00D6144E">
        <w:rPr>
          <w:rFonts w:asciiTheme="minorHAnsi" w:hAnsiTheme="minorHAnsi" w:cstheme="minorHAnsi"/>
          <w:sz w:val="20"/>
          <w:szCs w:val="20"/>
        </w:rPr>
        <w:t>) .</w:t>
      </w:r>
      <w:r w:rsidRPr="005703E1">
        <w:rPr>
          <w:rFonts w:asciiTheme="minorHAnsi" w:hAnsiTheme="minorHAnsi" w:cstheme="minorHAnsi"/>
          <w:sz w:val="20"/>
          <w:szCs w:val="20"/>
        </w:rPr>
        <w:t>Podstawą realizacji umowy jest oferta Wykonawcy z dnia …………………</w:t>
      </w:r>
    </w:p>
    <w:p w14:paraId="6B5A1B8C" w14:textId="77777777" w:rsidR="00305C28" w:rsidRPr="005703E1" w:rsidRDefault="00305C28" w:rsidP="00305C28">
      <w:pPr>
        <w:pStyle w:val="Standard"/>
        <w:spacing w:after="0" w:line="276" w:lineRule="auto"/>
        <w:jc w:val="both"/>
        <w:rPr>
          <w:rFonts w:asciiTheme="minorHAnsi" w:hAnsiTheme="minorHAnsi" w:cstheme="minorHAnsi"/>
          <w:sz w:val="20"/>
          <w:szCs w:val="20"/>
        </w:rPr>
      </w:pPr>
    </w:p>
    <w:p w14:paraId="7ADFB72D" w14:textId="77777777" w:rsidR="00305C28" w:rsidRPr="005703E1" w:rsidRDefault="00305C28" w:rsidP="00305C28">
      <w:pPr>
        <w:spacing w:line="276" w:lineRule="auto"/>
        <w:jc w:val="center"/>
        <w:rPr>
          <w:rFonts w:asciiTheme="minorHAnsi" w:hAnsiTheme="minorHAnsi" w:cstheme="minorHAnsi"/>
          <w:sz w:val="20"/>
          <w:szCs w:val="20"/>
        </w:rPr>
      </w:pPr>
      <w:r w:rsidRPr="005703E1">
        <w:rPr>
          <w:rFonts w:asciiTheme="minorHAnsi" w:hAnsiTheme="minorHAnsi" w:cstheme="minorHAnsi"/>
          <w:b/>
          <w:sz w:val="20"/>
          <w:szCs w:val="20"/>
        </w:rPr>
        <w:t xml:space="preserve">§ 2 </w:t>
      </w:r>
    </w:p>
    <w:p w14:paraId="73833A26" w14:textId="0A317036"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sz w:val="20"/>
          <w:szCs w:val="20"/>
        </w:rPr>
        <w:t xml:space="preserve">1. Przedmiotem zamówienia jest </w:t>
      </w:r>
      <w:r w:rsidRPr="005703E1">
        <w:rPr>
          <w:rFonts w:asciiTheme="minorHAnsi" w:hAnsiTheme="minorHAnsi" w:cstheme="minorHAnsi"/>
          <w:b/>
          <w:bCs/>
          <w:sz w:val="20"/>
          <w:szCs w:val="20"/>
        </w:rPr>
        <w:t>świadczenie usług opiekuńczych</w:t>
      </w:r>
      <w:r w:rsidRPr="005703E1">
        <w:rPr>
          <w:rFonts w:asciiTheme="minorHAnsi" w:hAnsiTheme="minorHAnsi" w:cstheme="minorHAnsi"/>
          <w:sz w:val="20"/>
          <w:szCs w:val="20"/>
        </w:rPr>
        <w:t xml:space="preserve"> w miejscu zamieszkania  </w:t>
      </w:r>
      <w:r w:rsidRPr="005703E1">
        <w:rPr>
          <w:rFonts w:asciiTheme="minorHAnsi" w:hAnsiTheme="minorHAnsi" w:cstheme="minorHAnsi"/>
          <w:color w:val="000000"/>
          <w:sz w:val="20"/>
          <w:szCs w:val="20"/>
        </w:rPr>
        <w:t>danej osoby, na rzecz której będzie świadczona niniejsza usługa - określonych w ustawie o pomocy społecznej (Dz. U. 202</w:t>
      </w:r>
      <w:r w:rsidR="00284D5E">
        <w:rPr>
          <w:rFonts w:asciiTheme="minorHAnsi" w:hAnsiTheme="minorHAnsi" w:cstheme="minorHAnsi"/>
          <w:color w:val="000000"/>
          <w:sz w:val="20"/>
          <w:szCs w:val="20"/>
        </w:rPr>
        <w:t xml:space="preserve">3,              </w:t>
      </w:r>
      <w:r w:rsidR="000F47D7">
        <w:rPr>
          <w:rFonts w:asciiTheme="minorHAnsi" w:hAnsiTheme="minorHAnsi" w:cstheme="minorHAnsi"/>
          <w:color w:val="000000"/>
          <w:sz w:val="20"/>
          <w:szCs w:val="20"/>
        </w:rPr>
        <w:t xml:space="preserve">                 </w:t>
      </w:r>
      <w:r w:rsidR="00284D5E">
        <w:rPr>
          <w:rFonts w:asciiTheme="minorHAnsi" w:hAnsiTheme="minorHAnsi" w:cstheme="minorHAnsi"/>
          <w:color w:val="000000"/>
          <w:sz w:val="20"/>
          <w:szCs w:val="20"/>
        </w:rPr>
        <w:t>poz. 901</w:t>
      </w:r>
      <w:r w:rsidRPr="005703E1">
        <w:rPr>
          <w:rFonts w:asciiTheme="minorHAnsi" w:hAnsiTheme="minorHAnsi" w:cstheme="minorHAnsi"/>
          <w:color w:val="000000"/>
          <w:sz w:val="20"/>
          <w:szCs w:val="20"/>
        </w:rPr>
        <w:t xml:space="preserve"> ze zm.) na rzecz osób starszych i niepełnosprawnych  (niepełnosprawność umysłowa lub ruchowa) </w:t>
      </w:r>
      <w:r w:rsidR="00284D5E">
        <w:rPr>
          <w:rFonts w:asciiTheme="minorHAnsi" w:hAnsiTheme="minorHAnsi" w:cstheme="minorHAnsi"/>
          <w:color w:val="000000"/>
          <w:sz w:val="20"/>
          <w:szCs w:val="20"/>
        </w:rPr>
        <w:t xml:space="preserve">                  </w:t>
      </w:r>
      <w:r w:rsidR="000F47D7">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 xml:space="preserve">z terenu miasta Braniewa w okresie </w:t>
      </w:r>
      <w:r w:rsidRPr="00CE5DFF">
        <w:rPr>
          <w:rFonts w:asciiTheme="minorHAnsi" w:hAnsiTheme="minorHAnsi" w:cstheme="minorHAnsi"/>
          <w:color w:val="000000"/>
          <w:sz w:val="20"/>
          <w:szCs w:val="20"/>
        </w:rPr>
        <w:t xml:space="preserve">od </w:t>
      </w:r>
      <w:r w:rsidR="007A0693" w:rsidRPr="00CE5DFF">
        <w:rPr>
          <w:rFonts w:asciiTheme="minorHAnsi" w:eastAsia="Times New Roman" w:hAnsiTheme="minorHAnsi" w:cstheme="minorHAnsi"/>
          <w:color w:val="FF0000"/>
          <w:sz w:val="20"/>
          <w:szCs w:val="20"/>
          <w:lang w:eastAsia="ar-SA"/>
        </w:rPr>
        <w:t xml:space="preserve"> </w:t>
      </w:r>
      <w:r w:rsidR="00CE5DFF" w:rsidRPr="00CE5DFF">
        <w:rPr>
          <w:rFonts w:asciiTheme="minorHAnsi" w:eastAsia="Times New Roman" w:hAnsiTheme="minorHAnsi" w:cstheme="minorHAnsi"/>
          <w:sz w:val="20"/>
          <w:szCs w:val="20"/>
          <w:lang w:eastAsia="ar-SA"/>
        </w:rPr>
        <w:t>01</w:t>
      </w:r>
      <w:r w:rsidR="00CE5DFF">
        <w:rPr>
          <w:rFonts w:asciiTheme="minorHAnsi" w:eastAsia="Times New Roman" w:hAnsiTheme="minorHAnsi" w:cstheme="minorHAnsi"/>
          <w:sz w:val="20"/>
          <w:szCs w:val="20"/>
          <w:lang w:eastAsia="ar-SA"/>
        </w:rPr>
        <w:t>.01.2024 r.</w:t>
      </w:r>
      <w:r w:rsidR="00004E12" w:rsidRPr="00DB4AAE">
        <w:rPr>
          <w:rFonts w:asciiTheme="minorHAnsi" w:eastAsia="Times New Roman" w:hAnsiTheme="minorHAnsi" w:cstheme="minorHAnsi"/>
          <w:sz w:val="20"/>
          <w:szCs w:val="20"/>
          <w:lang w:eastAsia="ar-SA"/>
        </w:rPr>
        <w:t xml:space="preserve"> </w:t>
      </w:r>
      <w:r w:rsidRPr="00DB4AAE">
        <w:rPr>
          <w:rFonts w:asciiTheme="minorHAnsi" w:hAnsiTheme="minorHAnsi" w:cstheme="minorHAnsi"/>
          <w:sz w:val="20"/>
          <w:szCs w:val="20"/>
        </w:rPr>
        <w:t>do 31.12.202</w:t>
      </w:r>
      <w:r w:rsidR="00284D5E">
        <w:rPr>
          <w:rFonts w:asciiTheme="minorHAnsi" w:hAnsiTheme="minorHAnsi" w:cstheme="minorHAnsi"/>
          <w:sz w:val="20"/>
          <w:szCs w:val="20"/>
        </w:rPr>
        <w:t>4</w:t>
      </w:r>
      <w:r w:rsidR="00CE5DFF">
        <w:rPr>
          <w:rFonts w:asciiTheme="minorHAnsi" w:hAnsiTheme="minorHAnsi" w:cstheme="minorHAnsi"/>
          <w:sz w:val="20"/>
          <w:szCs w:val="20"/>
        </w:rPr>
        <w:t xml:space="preserve"> </w:t>
      </w:r>
      <w:r w:rsidRPr="00DB4AAE">
        <w:rPr>
          <w:rFonts w:asciiTheme="minorHAnsi" w:hAnsiTheme="minorHAnsi" w:cstheme="minorHAnsi"/>
          <w:sz w:val="20"/>
          <w:szCs w:val="20"/>
        </w:rPr>
        <w:t>r.</w:t>
      </w:r>
    </w:p>
    <w:p w14:paraId="0C5AA6F0"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2. Usługi</w:t>
      </w:r>
      <w:r w:rsidRPr="005703E1">
        <w:rPr>
          <w:rFonts w:asciiTheme="minorHAnsi" w:hAnsiTheme="minorHAnsi" w:cstheme="minorHAnsi"/>
          <w:b/>
          <w:bCs/>
          <w:color w:val="000000"/>
          <w:sz w:val="20"/>
          <w:szCs w:val="20"/>
        </w:rPr>
        <w:t xml:space="preserve"> </w:t>
      </w:r>
      <w:r w:rsidRPr="005703E1">
        <w:rPr>
          <w:rFonts w:asciiTheme="minorHAnsi" w:hAnsiTheme="minorHAnsi" w:cstheme="minorHAnsi"/>
          <w:color w:val="000000"/>
          <w:sz w:val="20"/>
          <w:szCs w:val="20"/>
        </w:rPr>
        <w:t>opiekuńcze świadczone będą u osób, które z powodu wieku choroby lub innych przyczyn wymagają pomocy innych osób, a są jej pozbawione lub obecnie nie posiadają takiej pomocy.</w:t>
      </w:r>
    </w:p>
    <w:p w14:paraId="0CC304A8" w14:textId="2ACF8D19"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3. Strony oświadczają, że pod pojęciem wymiaru godzin świadczenia usług</w:t>
      </w:r>
      <w:r w:rsidRPr="005703E1">
        <w:rPr>
          <w:rFonts w:asciiTheme="minorHAnsi" w:hAnsiTheme="minorHAnsi" w:cstheme="minorHAnsi"/>
          <w:i/>
          <w:iCs/>
          <w:color w:val="000000"/>
          <w:sz w:val="20"/>
          <w:szCs w:val="20"/>
        </w:rPr>
        <w:t xml:space="preserve">, </w:t>
      </w:r>
      <w:r w:rsidR="00284D5E">
        <w:rPr>
          <w:rFonts w:asciiTheme="minorHAnsi" w:hAnsiTheme="minorHAnsi" w:cstheme="minorHAnsi"/>
          <w:color w:val="000000"/>
          <w:sz w:val="20"/>
          <w:szCs w:val="20"/>
        </w:rPr>
        <w:t xml:space="preserve">należy rozumieć wyłącznie </w:t>
      </w:r>
      <w:r w:rsidRPr="005703E1">
        <w:rPr>
          <w:rFonts w:asciiTheme="minorHAnsi" w:hAnsiTheme="minorHAnsi" w:cstheme="minorHAnsi"/>
          <w:color w:val="000000"/>
          <w:sz w:val="20"/>
          <w:szCs w:val="20"/>
        </w:rPr>
        <w:t>rzeczywisty czas świadczenia usług, o których mowa w punkcie poniżej.</w:t>
      </w:r>
    </w:p>
    <w:p w14:paraId="30964EBD"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4.  Usługi będą świadczone przez 7 dni w tygodniu – od poniedziałku do </w:t>
      </w:r>
      <w:r w:rsidRPr="005703E1">
        <w:rPr>
          <w:rFonts w:asciiTheme="minorHAnsi" w:eastAsia="Times New Roman" w:hAnsiTheme="minorHAnsi" w:cstheme="minorHAnsi"/>
          <w:color w:val="000000"/>
          <w:sz w:val="20"/>
          <w:szCs w:val="20"/>
          <w:lang w:eastAsia="ar-SA"/>
        </w:rPr>
        <w:t>niedzieli</w:t>
      </w:r>
      <w:r w:rsidRPr="005703E1">
        <w:rPr>
          <w:rFonts w:asciiTheme="minorHAnsi" w:hAnsiTheme="minorHAnsi" w:cstheme="minorHAnsi"/>
          <w:color w:val="000000"/>
          <w:sz w:val="20"/>
          <w:szCs w:val="20"/>
        </w:rPr>
        <w:t xml:space="preserve"> w godz. 8:00-16:00.</w:t>
      </w:r>
    </w:p>
    <w:p w14:paraId="11577ADC" w14:textId="3953C6C6"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5. Usługi opiekuńcze świadczone są w oparciu o decyzję administracyjną wydaną przez Miejski Ośrodek Pomocy Społecznej w Braniewie na rzecz osoby o której mowa w pkt. 1, określającą miejsce realizacji usługi, czas jej trwania, zasady odpłatności, zakres czynności do wykonania.</w:t>
      </w:r>
    </w:p>
    <w:p w14:paraId="6411075C" w14:textId="6CD13636"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6. Zindywidualizowany zakres usług dla każdej osoby nimi objętej każdorazowo zostanie określony przez Zamawiającego w drodze postępowania administracyjnego i przekazany na piśmie w ramach zawartej umowy </w:t>
      </w:r>
      <w:r w:rsidR="00284D5E">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z wybranym Wykonawcą.</w:t>
      </w:r>
    </w:p>
    <w:p w14:paraId="7C545286"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7.  Wykonawca zobowiązuje się do świadczenia wysokiej jakości usług opiekuńczych.</w:t>
      </w:r>
    </w:p>
    <w:p w14:paraId="49EED36B" w14:textId="5C2D2252"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8. Usługi opiekuńcze świadczone będą na terenie miasta Braniewa w mieszkaniach podopiecznych, do których opiekunowie są zobowiązani dotrzeć własnym transportem i na własny koszt, zaś usługi polegające na zakupach i załatwianiu innych spraw </w:t>
      </w:r>
      <w:r w:rsidR="00D6144E" w:rsidRPr="00AF1927">
        <w:rPr>
          <w:rFonts w:asciiTheme="minorHAnsi" w:hAnsiTheme="minorHAnsi" w:cstheme="minorHAnsi"/>
          <w:sz w:val="20"/>
          <w:szCs w:val="20"/>
        </w:rPr>
        <w:t xml:space="preserve"> podopiecznych  </w:t>
      </w:r>
      <w:r w:rsidR="00D6144E">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w granicach miasta Braniewa.</w:t>
      </w:r>
    </w:p>
    <w:p w14:paraId="6A3189B5"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9. Zamawiający zastrzega sobie prawo nadzoru i kontroli nad realizacją usług oraz pozostałych zobowiązań wynikających z umowy. </w:t>
      </w:r>
    </w:p>
    <w:p w14:paraId="097CDCCB"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10. Wykonawca będzie zobowiązany do prowadzenia stosownej dokumentacji określonej w umowie, a także do udostępniania Zamawiającemu bądź osobom upoważnionym przez Zamawiającego wszelkiej dokumentacji pozwalającej na stwierdzenie prawidłowości realizacji umowy.</w:t>
      </w:r>
    </w:p>
    <w:p w14:paraId="34797D70" w14:textId="77777777" w:rsidR="008E109F" w:rsidRDefault="008E109F" w:rsidP="008E109F">
      <w:pPr>
        <w:spacing w:line="276" w:lineRule="auto"/>
        <w:jc w:val="both"/>
        <w:rPr>
          <w:rFonts w:asciiTheme="minorHAnsi" w:hAnsiTheme="minorHAnsi" w:cstheme="minorHAnsi"/>
          <w:b/>
          <w:color w:val="000000"/>
          <w:sz w:val="20"/>
          <w:szCs w:val="20"/>
        </w:rPr>
      </w:pPr>
    </w:p>
    <w:p w14:paraId="5E1B5B04" w14:textId="33CDF1FA" w:rsidR="00305C28" w:rsidRPr="005703E1" w:rsidRDefault="00305C28" w:rsidP="008E109F">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3</w:t>
      </w:r>
    </w:p>
    <w:p w14:paraId="5A7FA356" w14:textId="750C3FB9"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1. Strony uzgadniają, iż przewidywana ilość godzin usług opiekuńczych w okresie obowiązywania niniejszej umowy </w:t>
      </w:r>
      <w:r w:rsidRPr="00DB4AAE">
        <w:rPr>
          <w:rFonts w:asciiTheme="minorHAnsi" w:hAnsiTheme="minorHAnsi" w:cstheme="minorHAnsi"/>
          <w:sz w:val="20"/>
          <w:szCs w:val="20"/>
        </w:rPr>
        <w:t xml:space="preserve">od </w:t>
      </w:r>
      <w:r w:rsidR="000F47D7">
        <w:rPr>
          <w:rFonts w:asciiTheme="minorHAnsi" w:hAnsiTheme="minorHAnsi" w:cstheme="minorHAnsi"/>
          <w:sz w:val="20"/>
          <w:szCs w:val="20"/>
        </w:rPr>
        <w:t>01.01.2024 r.</w:t>
      </w:r>
      <w:r w:rsidR="005703E1" w:rsidRPr="00DB4AAE">
        <w:rPr>
          <w:rFonts w:asciiTheme="minorHAnsi" w:hAnsiTheme="minorHAnsi" w:cstheme="minorHAnsi"/>
          <w:sz w:val="20"/>
          <w:szCs w:val="20"/>
        </w:rPr>
        <w:t xml:space="preserve"> </w:t>
      </w:r>
      <w:r w:rsidR="00284D5E">
        <w:rPr>
          <w:rFonts w:asciiTheme="minorHAnsi" w:hAnsiTheme="minorHAnsi" w:cstheme="minorHAnsi"/>
          <w:color w:val="000000"/>
          <w:sz w:val="20"/>
          <w:szCs w:val="20"/>
        </w:rPr>
        <w:t>do 31.12.2024r. wyniesie łącznie: 15.800</w:t>
      </w:r>
      <w:r w:rsidR="00284D5E">
        <w:rPr>
          <w:rFonts w:asciiTheme="minorHAnsi" w:eastAsia="Times New Roman" w:hAnsiTheme="minorHAnsi" w:cstheme="minorHAnsi"/>
          <w:color w:val="000000"/>
          <w:sz w:val="20"/>
          <w:szCs w:val="20"/>
          <w:lang w:eastAsia="ar-SA"/>
        </w:rPr>
        <w:t xml:space="preserve"> (w dni robocze 14.000</w:t>
      </w:r>
      <w:r w:rsidRPr="005703E1">
        <w:rPr>
          <w:rFonts w:asciiTheme="minorHAnsi" w:eastAsia="Times New Roman" w:hAnsiTheme="minorHAnsi" w:cstheme="minorHAnsi"/>
          <w:color w:val="000000"/>
          <w:sz w:val="20"/>
          <w:szCs w:val="20"/>
          <w:lang w:eastAsia="ar-SA"/>
        </w:rPr>
        <w:t xml:space="preserve"> godzi</w:t>
      </w:r>
      <w:r w:rsidR="00284D5E">
        <w:rPr>
          <w:rFonts w:asciiTheme="minorHAnsi" w:eastAsia="Times New Roman" w:hAnsiTheme="minorHAnsi" w:cstheme="minorHAnsi"/>
          <w:color w:val="000000"/>
          <w:sz w:val="20"/>
          <w:szCs w:val="20"/>
          <w:lang w:eastAsia="ar-SA"/>
        </w:rPr>
        <w:t xml:space="preserve">n, zaś               </w:t>
      </w:r>
      <w:r w:rsidR="000F47D7">
        <w:rPr>
          <w:rFonts w:asciiTheme="minorHAnsi" w:eastAsia="Times New Roman" w:hAnsiTheme="minorHAnsi" w:cstheme="minorHAnsi"/>
          <w:color w:val="000000"/>
          <w:sz w:val="20"/>
          <w:szCs w:val="20"/>
          <w:lang w:eastAsia="ar-SA"/>
        </w:rPr>
        <w:t xml:space="preserve">                 </w:t>
      </w:r>
      <w:r w:rsidR="00284D5E">
        <w:rPr>
          <w:rFonts w:asciiTheme="minorHAnsi" w:eastAsia="Times New Roman" w:hAnsiTheme="minorHAnsi" w:cstheme="minorHAnsi"/>
          <w:color w:val="000000"/>
          <w:sz w:val="20"/>
          <w:szCs w:val="20"/>
          <w:lang w:eastAsia="ar-SA"/>
        </w:rPr>
        <w:t xml:space="preserve">w dni </w:t>
      </w:r>
      <w:r w:rsidR="0075783A" w:rsidRPr="00AF1927">
        <w:rPr>
          <w:rFonts w:asciiTheme="minorHAnsi" w:eastAsia="Times New Roman" w:hAnsiTheme="minorHAnsi" w:cstheme="minorHAnsi"/>
          <w:sz w:val="20"/>
          <w:szCs w:val="20"/>
          <w:lang w:eastAsia="ar-SA"/>
        </w:rPr>
        <w:t xml:space="preserve">ustawowo </w:t>
      </w:r>
      <w:r w:rsidR="00284D5E" w:rsidRPr="00AF1927">
        <w:rPr>
          <w:rFonts w:asciiTheme="minorHAnsi" w:eastAsia="Times New Roman" w:hAnsiTheme="minorHAnsi" w:cstheme="minorHAnsi"/>
          <w:sz w:val="20"/>
          <w:szCs w:val="20"/>
          <w:lang w:eastAsia="ar-SA"/>
        </w:rPr>
        <w:t>wolne</w:t>
      </w:r>
      <w:r w:rsidR="0075783A" w:rsidRPr="00AF1927">
        <w:rPr>
          <w:rFonts w:asciiTheme="minorHAnsi" w:eastAsia="Times New Roman" w:hAnsiTheme="minorHAnsi" w:cstheme="minorHAnsi"/>
          <w:sz w:val="20"/>
          <w:szCs w:val="20"/>
          <w:lang w:eastAsia="ar-SA"/>
        </w:rPr>
        <w:t xml:space="preserve"> od pracy, soboty</w:t>
      </w:r>
      <w:r w:rsidR="003A4251" w:rsidRPr="00AF1927">
        <w:rPr>
          <w:rFonts w:asciiTheme="minorHAnsi" w:eastAsia="Times New Roman" w:hAnsiTheme="minorHAnsi" w:cstheme="minorHAnsi"/>
          <w:sz w:val="20"/>
          <w:szCs w:val="20"/>
          <w:lang w:eastAsia="ar-SA"/>
        </w:rPr>
        <w:t xml:space="preserve"> </w:t>
      </w:r>
      <w:r w:rsidR="00284D5E" w:rsidRPr="00AF1927">
        <w:rPr>
          <w:rFonts w:asciiTheme="minorHAnsi" w:eastAsia="Times New Roman" w:hAnsiTheme="minorHAnsi" w:cstheme="minorHAnsi"/>
          <w:sz w:val="20"/>
          <w:szCs w:val="20"/>
          <w:lang w:eastAsia="ar-SA"/>
        </w:rPr>
        <w:t xml:space="preserve"> </w:t>
      </w:r>
      <w:r w:rsidR="00284D5E">
        <w:rPr>
          <w:rFonts w:asciiTheme="minorHAnsi" w:eastAsia="Times New Roman" w:hAnsiTheme="minorHAnsi" w:cstheme="minorHAnsi"/>
          <w:color w:val="000000"/>
          <w:sz w:val="20"/>
          <w:szCs w:val="20"/>
          <w:lang w:eastAsia="ar-SA"/>
        </w:rPr>
        <w:t>i święta 1.80</w:t>
      </w:r>
      <w:r w:rsidRPr="005703E1">
        <w:rPr>
          <w:rFonts w:asciiTheme="minorHAnsi" w:eastAsia="Times New Roman" w:hAnsiTheme="minorHAnsi" w:cstheme="minorHAnsi"/>
          <w:color w:val="000000"/>
          <w:sz w:val="20"/>
          <w:szCs w:val="20"/>
          <w:lang w:eastAsia="ar-SA"/>
        </w:rPr>
        <w:t xml:space="preserve">0 godzin) </w:t>
      </w:r>
      <w:r w:rsidRPr="005703E1">
        <w:rPr>
          <w:rFonts w:asciiTheme="minorHAnsi" w:hAnsiTheme="minorHAnsi" w:cstheme="minorHAnsi"/>
          <w:color w:val="000000"/>
          <w:sz w:val="20"/>
          <w:szCs w:val="20"/>
        </w:rPr>
        <w:t xml:space="preserve">a faktyczna ilość godzin wykonywania usług opiekuńczych wynikać będzie </w:t>
      </w:r>
      <w:r w:rsidR="003A4251">
        <w:rPr>
          <w:rFonts w:asciiTheme="minorHAnsi" w:hAnsiTheme="minorHAnsi" w:cstheme="minorHAnsi"/>
          <w:color w:val="000000"/>
          <w:sz w:val="20"/>
          <w:szCs w:val="20"/>
        </w:rPr>
        <w:t xml:space="preserve"> </w:t>
      </w:r>
      <w:r w:rsidR="00284D5E">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z wykazu, o którym mowa w § 4. ust.1</w:t>
      </w:r>
    </w:p>
    <w:p w14:paraId="6DA9EFE2" w14:textId="5816CE9E"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2. Zamawiający szacuje, że miesięcznie z u</w:t>
      </w:r>
      <w:r w:rsidR="00284D5E">
        <w:rPr>
          <w:rFonts w:asciiTheme="minorHAnsi" w:hAnsiTheme="minorHAnsi" w:cstheme="minorHAnsi"/>
          <w:color w:val="000000"/>
          <w:sz w:val="20"/>
          <w:szCs w:val="20"/>
        </w:rPr>
        <w:t>sług będzie korzystało średnio 6</w:t>
      </w:r>
      <w:r w:rsidRPr="005703E1">
        <w:rPr>
          <w:rFonts w:asciiTheme="minorHAnsi" w:hAnsiTheme="minorHAnsi" w:cstheme="minorHAnsi"/>
          <w:color w:val="000000"/>
          <w:sz w:val="20"/>
          <w:szCs w:val="20"/>
        </w:rPr>
        <w:t>0 osób.</w:t>
      </w:r>
    </w:p>
    <w:p w14:paraId="2B64A28B"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lastRenderedPageBreak/>
        <w:t>3. Rozliczenie za świadczone usługi odbywać się będzie co miesiąc na podstawie przedłożonej Zamawiającemu karty pracy opiekunki/ opiekuna  potwierdzonej podpisem podopiecznego  lub jego opiekuna prawnego do wglądu oraz miesięcznego rozliczenia z wykonania usług.</w:t>
      </w:r>
    </w:p>
    <w:p w14:paraId="4EBC88A2"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4. Zamawiający zastrzega sobie możliwość zmniejszenia lub zwiększenia przewidywanego wymiaru godzin świadczonych usług w zależności od stanu zdrowia i  potrzeb podopiecznych. Podana w ust. 1 liczba godzin usług jest przewidywana średnio, wahania liczby zleconych godzin mogą wynosić do 20%. Wykonawcy ze względu na specyfikę przedmiotu zamówienia nie przysługuje roszczenie zlecenia pełnej liczby godzin podanej w niniejszym opisie przedmiotu zamówienia.</w:t>
      </w:r>
    </w:p>
    <w:p w14:paraId="31D29C66"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5. W przypadku zlecenia niepełnej liczby godzin, tj. mniejszej niż  podanej powyżej  Wykonawcy będzie przysługiwać tylko wynagrodzenie wynikające z faktycznego udokumentowania  zrealizowanych usług i nie będzie on zgłaszać roszczeń co do realizacji pozostałej liczby godzin.</w:t>
      </w:r>
    </w:p>
    <w:p w14:paraId="77C6BDF5" w14:textId="77777777" w:rsidR="00305C28" w:rsidRPr="005703E1" w:rsidRDefault="00305C28" w:rsidP="008E109F">
      <w:pPr>
        <w:pStyle w:val="NormalnyWeb"/>
        <w:spacing w:before="0" w:after="0" w:line="276" w:lineRule="auto"/>
        <w:jc w:val="both"/>
        <w:rPr>
          <w:rFonts w:asciiTheme="minorHAnsi" w:hAnsiTheme="minorHAnsi" w:cstheme="minorHAnsi"/>
          <w:color w:val="000000"/>
          <w:sz w:val="20"/>
          <w:szCs w:val="20"/>
        </w:rPr>
      </w:pPr>
    </w:p>
    <w:p w14:paraId="1E725618" w14:textId="77777777" w:rsidR="00305C28" w:rsidRPr="005703E1" w:rsidRDefault="00305C28" w:rsidP="008E109F">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4</w:t>
      </w:r>
    </w:p>
    <w:p w14:paraId="235D9463"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 Zamawiający  w terminie  3 dni  przed realizacją niniejszej umowy przekaże Wykonawcy wykaz osób, którym przyznano usługi opiekuńcze na podstawie decyzji administracyjnych uprawniających te osoby do usług  opiekuńczych, o których mowa w §1 umowy, wraz z wymiarem godzin wynikającym z tych decyzji.</w:t>
      </w:r>
    </w:p>
    <w:p w14:paraId="5812603F" w14:textId="3948B18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2. Wykonawca zobowiązuje się świadczyć usługi opiekuńcze na rzecz osób wymienionych w wykazie, o którym mowa w ust.1. W przypadku zmiany osób uprawnionych do usług opiekuńczych lub zmiany wymiaru usług na rzecz poszczególnych osób uprawnionych Zamawiający sporządzi nowy wykaz, który przekaże niezwłocznie Wykonawcy. Nowy wykaz obowiązuje</w:t>
      </w:r>
      <w:r w:rsidRPr="00DB4AAE">
        <w:rPr>
          <w:rFonts w:asciiTheme="minorHAnsi" w:hAnsiTheme="minorHAnsi" w:cstheme="minorHAnsi"/>
          <w:sz w:val="20"/>
          <w:szCs w:val="20"/>
        </w:rPr>
        <w:t xml:space="preserve"> </w:t>
      </w:r>
      <w:r w:rsidR="005703E1" w:rsidRPr="00DB4AAE">
        <w:rPr>
          <w:rFonts w:asciiTheme="minorHAnsi" w:hAnsiTheme="minorHAnsi" w:cstheme="minorHAnsi"/>
          <w:sz w:val="20"/>
          <w:szCs w:val="20"/>
        </w:rPr>
        <w:t xml:space="preserve">Wykonawcę </w:t>
      </w:r>
      <w:r w:rsidRPr="005703E1">
        <w:rPr>
          <w:rFonts w:asciiTheme="minorHAnsi" w:hAnsiTheme="minorHAnsi" w:cstheme="minorHAnsi"/>
          <w:color w:val="000000"/>
          <w:sz w:val="20"/>
          <w:szCs w:val="20"/>
        </w:rPr>
        <w:t>od dnia, w którym został on mu doręczony.</w:t>
      </w:r>
    </w:p>
    <w:p w14:paraId="54033943"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3. Osoby świadczące usługi opiekuńcze zobowiązane są do przestrzegania następujących zasad:</w:t>
      </w:r>
    </w:p>
    <w:p w14:paraId="1AB89A28"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a) zachowania tajemnicy służbowej w zakresie wszystkich informacji, jakie uzyskają w trakcie pełnienia obowiązków, a w szczególności nie ujawniania osobom trzecim danych osobowych osób dla których świadczone są usługi, ich sytuacji osobistej, rodzinnej, zdrowotnej i ekonomicznej;</w:t>
      </w:r>
    </w:p>
    <w:p w14:paraId="36FEA9B4" w14:textId="7E016BFF"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b)  nie wprowadzania do mieszkania świadczeniobiorcy osób nieupoważnionych,</w:t>
      </w:r>
      <w:r w:rsidR="005703E1">
        <w:rPr>
          <w:rFonts w:asciiTheme="minorHAnsi" w:hAnsiTheme="minorHAnsi" w:cstheme="minorHAnsi"/>
          <w:color w:val="000000"/>
          <w:sz w:val="20"/>
          <w:szCs w:val="20"/>
        </w:rPr>
        <w:t xml:space="preserve"> </w:t>
      </w:r>
      <w:r w:rsidR="005703E1" w:rsidRPr="00DB4AAE">
        <w:rPr>
          <w:rFonts w:asciiTheme="minorHAnsi" w:hAnsiTheme="minorHAnsi" w:cstheme="minorHAnsi"/>
          <w:sz w:val="20"/>
          <w:szCs w:val="20"/>
        </w:rPr>
        <w:t>zwierząt</w:t>
      </w:r>
      <w:r w:rsidR="005703E1">
        <w:rPr>
          <w:rFonts w:asciiTheme="minorHAnsi" w:hAnsiTheme="minorHAnsi" w:cstheme="minorHAnsi"/>
          <w:color w:val="000000"/>
          <w:sz w:val="20"/>
          <w:szCs w:val="20"/>
        </w:rPr>
        <w:t>,</w:t>
      </w:r>
      <w:r w:rsidRPr="005703E1">
        <w:rPr>
          <w:rFonts w:asciiTheme="minorHAnsi" w:hAnsiTheme="minorHAnsi" w:cstheme="minorHAnsi"/>
          <w:color w:val="000000"/>
          <w:sz w:val="20"/>
          <w:szCs w:val="20"/>
        </w:rPr>
        <w:t xml:space="preserve"> zwierząt domowych;</w:t>
      </w:r>
    </w:p>
    <w:p w14:paraId="62C12891"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c) w czasie świadczenia usług w mieszkaniu świadczeniobiorcy nie będą palić tytoniu, używać narkotyków  (lub innych środków odurzających), ani spożywać alkoholu;</w:t>
      </w:r>
    </w:p>
    <w:p w14:paraId="273E3C23"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d)  nie będą obarczać własnymi problemami osób objętych usługami;</w:t>
      </w:r>
    </w:p>
    <w:p w14:paraId="1995CF0D" w14:textId="646F474D"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e) wykonywać usługi z poszanowaniem godności i uczuć te</w:t>
      </w:r>
      <w:r w:rsidR="00284D5E">
        <w:rPr>
          <w:rFonts w:asciiTheme="minorHAnsi" w:hAnsiTheme="minorHAnsi" w:cstheme="minorHAnsi"/>
          <w:color w:val="000000"/>
          <w:sz w:val="20"/>
          <w:szCs w:val="20"/>
        </w:rPr>
        <w:t xml:space="preserve">j osoby, z zachowaniem ogólnie </w:t>
      </w:r>
      <w:r w:rsidRPr="005703E1">
        <w:rPr>
          <w:rFonts w:asciiTheme="minorHAnsi" w:hAnsiTheme="minorHAnsi" w:cstheme="minorHAnsi"/>
          <w:color w:val="000000"/>
          <w:sz w:val="20"/>
          <w:szCs w:val="20"/>
        </w:rPr>
        <w:t>przyjętych norm społecznych.</w:t>
      </w:r>
    </w:p>
    <w:p w14:paraId="2334F260"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4. Wykonawca zobowiązuje się zachować w tajemnicy wszelkie dane osób podopiecznych, u których świadczyć będzie usługi opiekuńcze oraz traktować jako poufne wszelkie informacje na temat tych osób, a także zobowiąże do tego swoich pracowników, przy pomocy, których będzie wykonywał usługi opiekuńcze – także po okresie obowiązywania niniejszej umowy.</w:t>
      </w:r>
    </w:p>
    <w:p w14:paraId="41431FBF"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5. Wykonawca jest odpowiedzialny za jakość i terminowość realizowanych usług oraz ponosi pełną odpowiedzialność za szkody majątkowe i osobowe przez swoich pracowników w związku z wykonywaniem usług.</w:t>
      </w:r>
    </w:p>
    <w:p w14:paraId="4725B82E" w14:textId="70ECE29F" w:rsidR="00305C28" w:rsidRPr="00280122" w:rsidRDefault="00305C28" w:rsidP="008E109F">
      <w:pPr>
        <w:spacing w:line="276" w:lineRule="auto"/>
        <w:jc w:val="both"/>
        <w:rPr>
          <w:rFonts w:asciiTheme="minorHAnsi" w:hAnsiTheme="minorHAnsi" w:cstheme="minorHAnsi"/>
          <w:color w:val="FF0000"/>
          <w:sz w:val="20"/>
          <w:szCs w:val="20"/>
        </w:rPr>
      </w:pPr>
      <w:r w:rsidRPr="005703E1">
        <w:rPr>
          <w:rFonts w:asciiTheme="minorHAnsi" w:hAnsiTheme="minorHAnsi" w:cstheme="minorHAnsi"/>
          <w:color w:val="000000"/>
          <w:sz w:val="20"/>
          <w:szCs w:val="20"/>
        </w:rPr>
        <w:t xml:space="preserve">6. Wykonawca zobowiązuje się informować zamawiającego o zdarzeniach, które mogą mieć wpływ na zmianę zakresu wymaganej opieki np. zmiany w okolicznościach domowych lub rodzinnych, zmiany zdrowia, braku zgody  na opiekę wyrażonej przez osoby korzystające z usług </w:t>
      </w:r>
      <w:r w:rsidR="00280122" w:rsidRPr="00AF1927">
        <w:rPr>
          <w:rFonts w:asciiTheme="minorHAnsi" w:hAnsiTheme="minorHAnsi" w:cstheme="minorHAnsi"/>
          <w:sz w:val="20"/>
          <w:szCs w:val="20"/>
        </w:rPr>
        <w:t>będących przedmiotem niniejszej umowy.</w:t>
      </w:r>
    </w:p>
    <w:p w14:paraId="0D1795BB" w14:textId="77777777" w:rsidR="005703E1" w:rsidRPr="005703E1" w:rsidRDefault="005703E1" w:rsidP="008E109F">
      <w:pPr>
        <w:spacing w:line="276" w:lineRule="auto"/>
        <w:jc w:val="both"/>
        <w:rPr>
          <w:rFonts w:asciiTheme="minorHAnsi" w:hAnsiTheme="minorHAnsi" w:cstheme="minorHAnsi"/>
          <w:sz w:val="20"/>
          <w:szCs w:val="20"/>
        </w:rPr>
      </w:pPr>
    </w:p>
    <w:p w14:paraId="5CD7D251" w14:textId="77777777" w:rsidR="00305C28" w:rsidRPr="005703E1" w:rsidRDefault="00305C28" w:rsidP="008E109F">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§5</w:t>
      </w:r>
    </w:p>
    <w:p w14:paraId="5EAC4DC8"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1.Zakres świadczonych usług przez opiekunów obejmuje: </w:t>
      </w:r>
    </w:p>
    <w:p w14:paraId="1330E220"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a) przygotowanie lub dostarczenie posiłków (w tym ciepłego gotowanego posiłku typu obiad)  oraz produktów żywnościowych na pozostałą część dnia, z uwzględnieniem zalecanej diety i zachowaniem dbałości o higienę żywności;</w:t>
      </w:r>
    </w:p>
    <w:p w14:paraId="555FB1C0" w14:textId="1B8BDF40"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b)  </w:t>
      </w:r>
      <w:r w:rsidR="00284D5E">
        <w:rPr>
          <w:rFonts w:asciiTheme="minorHAnsi" w:hAnsiTheme="minorHAnsi" w:cstheme="minorHAnsi"/>
          <w:color w:val="000000"/>
          <w:sz w:val="20"/>
          <w:szCs w:val="20"/>
        </w:rPr>
        <w:t>karmienie (w razie potrzeby)</w:t>
      </w:r>
      <w:r w:rsidRPr="005703E1">
        <w:rPr>
          <w:rFonts w:asciiTheme="minorHAnsi" w:hAnsiTheme="minorHAnsi" w:cstheme="minorHAnsi"/>
          <w:color w:val="000000"/>
          <w:sz w:val="20"/>
          <w:szCs w:val="20"/>
        </w:rPr>
        <w:t>,</w:t>
      </w:r>
      <w:r w:rsidR="00284D5E">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pomoc przy spożywaniu posiłku (np. pokrojenie pokarmu);</w:t>
      </w:r>
    </w:p>
    <w:p w14:paraId="53330191"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c) pomoc w czynnościach higienicznych (mycie, kąpiel, czesanie itp.);</w:t>
      </w:r>
    </w:p>
    <w:p w14:paraId="66D00A50"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d) podstawowe zabiegi pielęgnacyjne osoby chorej w tym zapobieganie odleżynom (naklepywanie, nacieranie), podawanie leków doustnych w dawkach zaleconych przez lekarza;</w:t>
      </w:r>
    </w:p>
    <w:p w14:paraId="56289BD1" w14:textId="0AC8FB2C"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e) kontakt z lekar</w:t>
      </w:r>
      <w:r w:rsidR="00284D5E">
        <w:rPr>
          <w:rFonts w:asciiTheme="minorHAnsi" w:hAnsiTheme="minorHAnsi" w:cstheme="minorHAnsi"/>
          <w:color w:val="000000"/>
          <w:sz w:val="20"/>
          <w:szCs w:val="20"/>
        </w:rPr>
        <w:t xml:space="preserve">zem, pielęgniarką środowiskową </w:t>
      </w:r>
      <w:r w:rsidRPr="005703E1">
        <w:rPr>
          <w:rFonts w:asciiTheme="minorHAnsi" w:hAnsiTheme="minorHAnsi" w:cstheme="minorHAnsi"/>
          <w:color w:val="000000"/>
          <w:sz w:val="20"/>
          <w:szCs w:val="20"/>
        </w:rPr>
        <w:t xml:space="preserve"> (w razie potrzeby);</w:t>
      </w:r>
    </w:p>
    <w:p w14:paraId="6EEE8B52"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f) utrzymywanie czystości (np. wietrzenie pomieszczeń, odkurzenie, starcie kurzy) w pomieszczeniach użytkowanych przez osobę korzystającą z pomocy (w jednym pokoju oraz kuchni, używanej przez  podopiecznego części mieszkania) z wyłączeniem ciężkich prac porządkowych;</w:t>
      </w:r>
    </w:p>
    <w:p w14:paraId="5063C64B"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g</w:t>
      </w:r>
      <w:r w:rsidRPr="005703E1">
        <w:rPr>
          <w:rFonts w:asciiTheme="minorHAnsi" w:hAnsiTheme="minorHAnsi" w:cstheme="minorHAnsi"/>
          <w:color w:val="000000"/>
          <w:sz w:val="20"/>
          <w:szCs w:val="20"/>
        </w:rPr>
        <w:t>) wynoszenie śmieci;</w:t>
      </w:r>
    </w:p>
    <w:p w14:paraId="1EBB0EAE" w14:textId="59B94B2A" w:rsidR="00305C28" w:rsidRPr="00AF1927" w:rsidRDefault="00305C28" w:rsidP="008E109F">
      <w:pPr>
        <w:pStyle w:val="NormalnyWeb"/>
        <w:spacing w:before="0" w:after="0" w:line="276" w:lineRule="auto"/>
        <w:jc w:val="both"/>
        <w:rPr>
          <w:rFonts w:asciiTheme="minorHAnsi" w:hAnsiTheme="minorHAnsi" w:cstheme="minorHAnsi"/>
          <w:color w:val="auto"/>
          <w:sz w:val="20"/>
          <w:szCs w:val="20"/>
        </w:rPr>
      </w:pPr>
      <w:r w:rsidRPr="005703E1">
        <w:rPr>
          <w:rFonts w:asciiTheme="minorHAnsi" w:hAnsiTheme="minorHAnsi" w:cstheme="minorHAnsi"/>
          <w:color w:val="000000"/>
          <w:sz w:val="20"/>
          <w:szCs w:val="20"/>
        </w:rPr>
        <w:lastRenderedPageBreak/>
        <w:t xml:space="preserve">h) palenie w piecu i przynoszenie opału </w:t>
      </w:r>
      <w:r w:rsidRPr="00AF1927">
        <w:rPr>
          <w:rFonts w:asciiTheme="minorHAnsi" w:hAnsiTheme="minorHAnsi" w:cstheme="minorHAnsi"/>
          <w:color w:val="auto"/>
          <w:sz w:val="20"/>
          <w:szCs w:val="20"/>
        </w:rPr>
        <w:t>w sezonie grzewczym,</w:t>
      </w:r>
      <w:r w:rsidR="00284D5E" w:rsidRPr="00AF1927">
        <w:rPr>
          <w:rFonts w:asciiTheme="minorHAnsi" w:hAnsiTheme="minorHAnsi" w:cstheme="minorHAnsi"/>
          <w:color w:val="auto"/>
          <w:sz w:val="20"/>
          <w:szCs w:val="20"/>
        </w:rPr>
        <w:t xml:space="preserve"> </w:t>
      </w:r>
      <w:r w:rsidRPr="00AF1927">
        <w:rPr>
          <w:rFonts w:asciiTheme="minorHAnsi" w:hAnsiTheme="minorHAnsi" w:cstheme="minorHAnsi"/>
          <w:color w:val="auto"/>
          <w:sz w:val="20"/>
          <w:szCs w:val="20"/>
        </w:rPr>
        <w:t xml:space="preserve">(wyniesienie popiołu) – w przypadku </w:t>
      </w:r>
      <w:r w:rsidR="00280122" w:rsidRPr="00AF1927">
        <w:rPr>
          <w:rFonts w:asciiTheme="minorHAnsi" w:hAnsiTheme="minorHAnsi" w:cstheme="minorHAnsi"/>
          <w:color w:val="auto"/>
          <w:sz w:val="20"/>
          <w:szCs w:val="20"/>
        </w:rPr>
        <w:t>posiadania źródła ogrzewania typu piec</w:t>
      </w:r>
      <w:r w:rsidRPr="00AF1927">
        <w:rPr>
          <w:rFonts w:asciiTheme="minorHAnsi" w:hAnsiTheme="minorHAnsi" w:cstheme="minorHAnsi"/>
          <w:color w:val="auto"/>
          <w:sz w:val="20"/>
          <w:szCs w:val="20"/>
        </w:rPr>
        <w:t xml:space="preserve"> na </w:t>
      </w:r>
      <w:r w:rsidR="005703E1" w:rsidRPr="00AF1927">
        <w:rPr>
          <w:rFonts w:asciiTheme="minorHAnsi" w:hAnsiTheme="minorHAnsi" w:cstheme="minorHAnsi"/>
          <w:color w:val="auto"/>
          <w:sz w:val="20"/>
          <w:szCs w:val="20"/>
        </w:rPr>
        <w:t>opał</w:t>
      </w:r>
      <w:r w:rsidRPr="00AF1927">
        <w:rPr>
          <w:rFonts w:asciiTheme="minorHAnsi" w:hAnsiTheme="minorHAnsi" w:cstheme="minorHAnsi"/>
          <w:color w:val="auto"/>
          <w:sz w:val="20"/>
          <w:szCs w:val="20"/>
        </w:rPr>
        <w:t>;</w:t>
      </w:r>
    </w:p>
    <w:p w14:paraId="092EDE1D" w14:textId="74F43A45" w:rsidR="00305C28" w:rsidRPr="00AF1927" w:rsidRDefault="00305C28" w:rsidP="008E109F">
      <w:pPr>
        <w:spacing w:line="276" w:lineRule="auto"/>
        <w:jc w:val="both"/>
        <w:rPr>
          <w:rFonts w:asciiTheme="minorHAnsi" w:hAnsiTheme="minorHAnsi" w:cstheme="minorHAnsi"/>
          <w:sz w:val="20"/>
          <w:szCs w:val="20"/>
        </w:rPr>
      </w:pPr>
      <w:r w:rsidRPr="00AF1927">
        <w:rPr>
          <w:rFonts w:asciiTheme="minorHAnsi" w:hAnsiTheme="minorHAnsi" w:cstheme="minorHAnsi"/>
          <w:sz w:val="20"/>
          <w:szCs w:val="20"/>
        </w:rPr>
        <w:t>i) opłacanie rachunków związanych z prowadzaniem gospodarstwa domowego (opłaty za mieszkanie i media), (rozliczenia finansowe bezpośrednio z podopiecz</w:t>
      </w:r>
      <w:r w:rsidR="00280122" w:rsidRPr="00AF1927">
        <w:rPr>
          <w:rFonts w:asciiTheme="minorHAnsi" w:hAnsiTheme="minorHAnsi" w:cstheme="minorHAnsi"/>
          <w:sz w:val="20"/>
          <w:szCs w:val="20"/>
        </w:rPr>
        <w:t>nym lub jego prawnym opiekunem);</w:t>
      </w:r>
    </w:p>
    <w:p w14:paraId="660BBB26" w14:textId="4F660C8A" w:rsidR="00305C28" w:rsidRPr="00AF1927" w:rsidRDefault="00305C28" w:rsidP="008E109F">
      <w:pPr>
        <w:pStyle w:val="NormalnyWeb"/>
        <w:spacing w:before="0" w:after="0" w:line="276" w:lineRule="auto"/>
        <w:jc w:val="both"/>
        <w:rPr>
          <w:rFonts w:asciiTheme="minorHAnsi" w:hAnsiTheme="minorHAnsi" w:cstheme="minorHAnsi"/>
          <w:color w:val="auto"/>
          <w:sz w:val="20"/>
          <w:szCs w:val="20"/>
        </w:rPr>
      </w:pPr>
      <w:r w:rsidRPr="00AF1927">
        <w:rPr>
          <w:rFonts w:asciiTheme="minorHAnsi" w:hAnsiTheme="minorHAnsi" w:cstheme="minorHAnsi"/>
          <w:color w:val="auto"/>
          <w:sz w:val="20"/>
          <w:szCs w:val="20"/>
        </w:rPr>
        <w:t>j) mycie okien, n</w:t>
      </w:r>
      <w:r w:rsidR="00280122" w:rsidRPr="00AF1927">
        <w:rPr>
          <w:rFonts w:asciiTheme="minorHAnsi" w:hAnsiTheme="minorHAnsi" w:cstheme="minorHAnsi"/>
          <w:color w:val="auto"/>
          <w:sz w:val="20"/>
          <w:szCs w:val="20"/>
        </w:rPr>
        <w:t>ie częściej jak dwa razy w roku;</w:t>
      </w:r>
    </w:p>
    <w:p w14:paraId="6B179EFB" w14:textId="114EC5AD" w:rsidR="00305C28" w:rsidRPr="00AF1927" w:rsidRDefault="00284D5E" w:rsidP="008E109F">
      <w:pPr>
        <w:pStyle w:val="NormalnyWeb"/>
        <w:spacing w:before="0" w:after="0" w:line="276" w:lineRule="auto"/>
        <w:jc w:val="both"/>
        <w:rPr>
          <w:rFonts w:asciiTheme="minorHAnsi" w:hAnsiTheme="minorHAnsi" w:cstheme="minorHAnsi"/>
          <w:color w:val="auto"/>
          <w:sz w:val="20"/>
          <w:szCs w:val="20"/>
        </w:rPr>
      </w:pPr>
      <w:r w:rsidRPr="00AF1927">
        <w:rPr>
          <w:rFonts w:asciiTheme="minorHAnsi" w:hAnsiTheme="minorHAnsi" w:cstheme="minorHAnsi"/>
          <w:color w:val="auto"/>
          <w:sz w:val="20"/>
          <w:szCs w:val="20"/>
        </w:rPr>
        <w:t>k</w:t>
      </w:r>
      <w:r w:rsidR="00305C28" w:rsidRPr="00AF1927">
        <w:rPr>
          <w:rFonts w:asciiTheme="minorHAnsi" w:hAnsiTheme="minorHAnsi" w:cstheme="minorHAnsi"/>
          <w:color w:val="auto"/>
          <w:sz w:val="20"/>
          <w:szCs w:val="20"/>
        </w:rPr>
        <w:t>) zakup w miarę potrzeb podstawowych art. spożywczyc</w:t>
      </w:r>
      <w:r w:rsidR="00280122" w:rsidRPr="00AF1927">
        <w:rPr>
          <w:rFonts w:asciiTheme="minorHAnsi" w:hAnsiTheme="minorHAnsi" w:cstheme="minorHAnsi"/>
          <w:color w:val="auto"/>
          <w:sz w:val="20"/>
          <w:szCs w:val="20"/>
        </w:rPr>
        <w:t xml:space="preserve">h i art. gospodarstwa domowego, </w:t>
      </w:r>
      <w:r w:rsidR="00305C28" w:rsidRPr="00AF1927">
        <w:rPr>
          <w:rFonts w:asciiTheme="minorHAnsi" w:hAnsiTheme="minorHAnsi" w:cstheme="minorHAnsi"/>
          <w:color w:val="auto"/>
          <w:sz w:val="20"/>
          <w:szCs w:val="20"/>
        </w:rPr>
        <w:t>asystowanie przy zakupach,</w:t>
      </w:r>
      <w:r w:rsidRPr="00AF1927">
        <w:rPr>
          <w:rFonts w:asciiTheme="minorHAnsi" w:hAnsiTheme="minorHAnsi" w:cstheme="minorHAnsi"/>
          <w:color w:val="auto"/>
          <w:sz w:val="20"/>
          <w:szCs w:val="20"/>
        </w:rPr>
        <w:t xml:space="preserve"> </w:t>
      </w:r>
      <w:r w:rsidR="00305C28" w:rsidRPr="00AF1927">
        <w:rPr>
          <w:rFonts w:asciiTheme="minorHAnsi" w:hAnsiTheme="minorHAnsi" w:cstheme="minorHAnsi"/>
          <w:color w:val="auto"/>
          <w:sz w:val="20"/>
          <w:szCs w:val="20"/>
        </w:rPr>
        <w:t>(rozliczenia finansowe bezpośrednio z podopiecznym lub jego prawnym opiekunem);</w:t>
      </w:r>
    </w:p>
    <w:p w14:paraId="043AFEE5" w14:textId="77777777" w:rsidR="00305C28" w:rsidRPr="00AF1927" w:rsidRDefault="00305C28" w:rsidP="008E109F">
      <w:pPr>
        <w:pStyle w:val="NormalnyWeb"/>
        <w:spacing w:before="0" w:after="0" w:line="276" w:lineRule="auto"/>
        <w:jc w:val="both"/>
        <w:rPr>
          <w:rFonts w:asciiTheme="minorHAnsi" w:hAnsiTheme="minorHAnsi" w:cstheme="minorHAnsi"/>
          <w:color w:val="auto"/>
          <w:sz w:val="20"/>
          <w:szCs w:val="20"/>
        </w:rPr>
      </w:pPr>
      <w:r w:rsidRPr="00AF1927">
        <w:rPr>
          <w:rFonts w:asciiTheme="minorHAnsi" w:hAnsiTheme="minorHAnsi" w:cstheme="minorHAnsi"/>
          <w:color w:val="auto"/>
          <w:sz w:val="20"/>
          <w:szCs w:val="20"/>
        </w:rPr>
        <w:t>l) prowadzenie zeszytu wydatków i rozliczanie się z podopiecznym lub jego prawnym opiekunem z wydawanych pieniędzy przez osobę sprawującą opiekę;</w:t>
      </w:r>
    </w:p>
    <w:p w14:paraId="66514678" w14:textId="160240FC"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AF1927">
        <w:rPr>
          <w:rFonts w:asciiTheme="minorHAnsi" w:hAnsiTheme="minorHAnsi" w:cstheme="minorHAnsi"/>
          <w:color w:val="auto"/>
          <w:sz w:val="20"/>
          <w:szCs w:val="20"/>
        </w:rPr>
        <w:t xml:space="preserve">ł) pranie odzieży, bielizny pościelowej (pod warunkiem posiadania </w:t>
      </w:r>
      <w:r w:rsidR="00280122" w:rsidRPr="00AF1927">
        <w:rPr>
          <w:rFonts w:asciiTheme="minorHAnsi" w:hAnsiTheme="minorHAnsi" w:cstheme="minorHAnsi"/>
          <w:color w:val="auto"/>
          <w:sz w:val="20"/>
          <w:szCs w:val="20"/>
        </w:rPr>
        <w:t xml:space="preserve"> przez podopiecznego </w:t>
      </w:r>
      <w:r w:rsidRPr="005703E1">
        <w:rPr>
          <w:rFonts w:asciiTheme="minorHAnsi" w:hAnsiTheme="minorHAnsi" w:cstheme="minorHAnsi"/>
          <w:color w:val="000000"/>
          <w:sz w:val="20"/>
          <w:szCs w:val="20"/>
        </w:rPr>
        <w:t>pralki typu automat) lub zanoszenie bielizny pościelowej do pralni oraz zmiana bielizny pościelowej nie częściej niż raz na dwa tygodniu;</w:t>
      </w:r>
    </w:p>
    <w:p w14:paraId="57095B09"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m) pomoc w ustalaniu wizyt lekarskich i towarzyszenie w nich oraz realizacja recept lekarskic</w:t>
      </w:r>
      <w:r w:rsidR="005703E1">
        <w:rPr>
          <w:rFonts w:asciiTheme="minorHAnsi" w:hAnsiTheme="minorHAnsi" w:cstheme="minorHAnsi"/>
          <w:color w:val="000000"/>
          <w:sz w:val="20"/>
          <w:szCs w:val="20"/>
        </w:rPr>
        <w:t xml:space="preserve">h jeżeli zachodzi taka </w:t>
      </w:r>
      <w:r w:rsidR="005703E1" w:rsidRPr="00DB4AAE">
        <w:rPr>
          <w:rFonts w:asciiTheme="minorHAnsi" w:hAnsiTheme="minorHAnsi" w:cstheme="minorHAnsi"/>
          <w:color w:val="auto"/>
          <w:sz w:val="20"/>
          <w:szCs w:val="20"/>
        </w:rPr>
        <w:t>potrzeba (rozliczenia finansowe bezpośrednio z podopiecznym lub jego prawnym opiekunem);</w:t>
      </w:r>
    </w:p>
    <w:p w14:paraId="1CF64243"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n) pomoc w załatwianiu spraw urzędowych lub towarzyszenie podczas wizyt w urzędach lub innych instytucjach i organizacjach (z wykluczeniem uczestnictwa w obrządkach religijnych, np. msza św.);</w:t>
      </w:r>
    </w:p>
    <w:p w14:paraId="2E58BD96"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o) zapewnienie kontaktów z otoczeniem (np. spacer, rozmowa);</w:t>
      </w:r>
    </w:p>
    <w:p w14:paraId="1D6DF4A4" w14:textId="77777777" w:rsidR="00305C28" w:rsidRPr="005703E1" w:rsidRDefault="00305C28" w:rsidP="008E109F">
      <w:pPr>
        <w:pStyle w:val="NormalnyWeb"/>
        <w:spacing w:before="0"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p) inne czynności wynikające z indywidualnych potrzeb osoby starszej, niepełnosprawnej (wykluczające ciężkie prace, inne zadania wymagające przemieszczenia się opiekuna ponad 20 km od Braniewa a nie dotyczące bezpośredniej usługi opiekuńczej);</w:t>
      </w:r>
    </w:p>
    <w:p w14:paraId="1E4F068E"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r) powiadamianie rodziny, opiekuna prawnego lub lekarza rodzinnego o istotnych zmianach w zachowaniu podopiecznego wskazujących na pogorszenie stanu zdrowia;</w:t>
      </w:r>
    </w:p>
    <w:p w14:paraId="58BB3A4B"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s) okazywanie wsparcia emocjonalnego w doświadczeniach egzystencjalnych typu: samotność, cierpienie, itp. </w:t>
      </w:r>
    </w:p>
    <w:p w14:paraId="21B83EBE" w14:textId="77777777" w:rsidR="00305C28" w:rsidRDefault="00305C28" w:rsidP="008E109F">
      <w:pPr>
        <w:spacing w:line="276" w:lineRule="auto"/>
        <w:jc w:val="both"/>
        <w:rPr>
          <w:rFonts w:asciiTheme="minorHAnsi" w:hAnsiTheme="minorHAnsi" w:cstheme="minorHAnsi"/>
          <w:color w:val="000000"/>
          <w:sz w:val="20"/>
          <w:szCs w:val="20"/>
        </w:rPr>
      </w:pPr>
    </w:p>
    <w:p w14:paraId="34857EB3" w14:textId="77777777" w:rsidR="00280122" w:rsidRPr="005703E1" w:rsidRDefault="00280122" w:rsidP="008E109F">
      <w:pPr>
        <w:spacing w:line="276" w:lineRule="auto"/>
        <w:jc w:val="both"/>
        <w:rPr>
          <w:rFonts w:asciiTheme="minorHAnsi" w:hAnsiTheme="minorHAnsi" w:cstheme="minorHAnsi"/>
          <w:color w:val="000000"/>
          <w:sz w:val="20"/>
          <w:szCs w:val="20"/>
        </w:rPr>
      </w:pPr>
    </w:p>
    <w:p w14:paraId="344BBD4A" w14:textId="7EC8D7D0" w:rsidR="00305C28" w:rsidRPr="005703E1" w:rsidRDefault="00305C28" w:rsidP="008E109F">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6</w:t>
      </w:r>
    </w:p>
    <w:p w14:paraId="58A9978C"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 Wykonawca oświadcza, że usługi będą świadczone prze osoby spełniające wymagania dla wykonania zadania tj. posiadają odpowiednie kwalifikacje i doświadczenie (zgodnie z wymogami określonymi w SWZ).</w:t>
      </w:r>
    </w:p>
    <w:p w14:paraId="7D27C3A0"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2. Osoby świadczące usługi będą wprowadzone w środowisko przez koordynatora usług Zamawiającego. Zamawiający wymaga, aby osoby świadczące usługę  utrzymywały stały  </w:t>
      </w:r>
      <w:r w:rsidR="005703E1">
        <w:rPr>
          <w:rFonts w:asciiTheme="minorHAnsi" w:hAnsiTheme="minorHAnsi" w:cstheme="minorHAnsi"/>
          <w:color w:val="000000"/>
          <w:sz w:val="20"/>
          <w:szCs w:val="20"/>
        </w:rPr>
        <w:t xml:space="preserve">kontakt  </w:t>
      </w:r>
      <w:r w:rsidRPr="005703E1">
        <w:rPr>
          <w:rFonts w:asciiTheme="minorHAnsi" w:hAnsiTheme="minorHAnsi" w:cstheme="minorHAnsi"/>
          <w:color w:val="000000"/>
          <w:sz w:val="20"/>
          <w:szCs w:val="20"/>
        </w:rPr>
        <w:t>z koordynatorem Zamawiającego wynikający ze świadczenia niniejszej usługi.</w:t>
      </w:r>
    </w:p>
    <w:p w14:paraId="7988D54C" w14:textId="6627D780"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3. W przypadku zmiany osoby świadczącej usługi Wykonawca poinformuje niezwłocznie o tym koordynatora usług Zamawiającego oraz przekaże informację i dokumenty dotyczące osoby aktualnie świadczącej usługi potwierdzające jej kwalifikację (do wglądu Zamawiającego). Zmiana osoby świadczącej usługi może nastąpić na wniosek obu stron umowy. Pod warunkiem spełniania co najmniej takich samych wymogów, jak wskazane </w:t>
      </w:r>
      <w:r w:rsidR="00284D5E">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w SWZ.</w:t>
      </w:r>
    </w:p>
    <w:p w14:paraId="116BAE56" w14:textId="21833DB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4. Zamawiający w ramach kontroli ma prawo badać kwalifikacje osób zatrudnionych w realizacji zamówienia </w:t>
      </w:r>
      <w:r w:rsidR="00284D5E">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i stan zatrudnienia w całym okresie obowiązywania umowy.</w:t>
      </w:r>
    </w:p>
    <w:p w14:paraId="6B0BD81B"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5. Zamawiający ma prawo do oceny i kontroli usług w każdym etapie ich realizacji.</w:t>
      </w:r>
    </w:p>
    <w:p w14:paraId="406E6CDC"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6. Wykonawca zobowiązuje się do poddania kontroli przez upoważnione przez Zamawiającego osoby realizacji przedmiotu umowy, dokonywanej w miejscu jej realizacji lub w miejscu wyznaczonym przez Zamawiającego.</w:t>
      </w:r>
    </w:p>
    <w:p w14:paraId="675300DF"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7. Wykonawca zobowiązuje się do przedłożenia wszelkich dokumentów dotyczących wykonania umowy oraz do umożliwienia przeprowadzenia oględzin w miejscu realizacji.</w:t>
      </w:r>
    </w:p>
    <w:p w14:paraId="765559C1"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8. Z przeprowadzonej kontroli kontrolujący sporządzają protokół w dwóch jednobrzmiących egzemplarzach dla obu stron.</w:t>
      </w:r>
    </w:p>
    <w:p w14:paraId="43612CC9"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9. W przypadku stwierdzenia nieprawidłowości  dotyczących realizacji niniejszej umowy każda ze stron  ma możliwość wezwania  drugiej strony  do złożenia wyjaśnień na piśmie w terminie 14 dni od otrzymania protokołu. </w:t>
      </w:r>
    </w:p>
    <w:p w14:paraId="01FFF59D" w14:textId="77777777" w:rsidR="00305C28" w:rsidRDefault="00305C28" w:rsidP="008E109F">
      <w:pPr>
        <w:spacing w:line="276" w:lineRule="auto"/>
        <w:jc w:val="both"/>
        <w:rPr>
          <w:rFonts w:asciiTheme="minorHAnsi" w:hAnsiTheme="minorHAnsi" w:cstheme="minorHAnsi"/>
          <w:color w:val="000000"/>
          <w:sz w:val="20"/>
          <w:szCs w:val="20"/>
        </w:rPr>
      </w:pPr>
      <w:r w:rsidRPr="005703E1">
        <w:rPr>
          <w:rFonts w:asciiTheme="minorHAnsi" w:hAnsiTheme="minorHAnsi" w:cstheme="minorHAnsi"/>
          <w:color w:val="000000"/>
          <w:sz w:val="20"/>
          <w:szCs w:val="20"/>
        </w:rPr>
        <w:t>10. Wezwana strona udziela odpowiedzi  drugiej stronie w ciągu 14 dni od dnia złożenia przez niego wyjaśnień.</w:t>
      </w:r>
    </w:p>
    <w:p w14:paraId="1061CBFE" w14:textId="77777777" w:rsidR="00E44A52" w:rsidRPr="005703E1" w:rsidRDefault="00E44A52" w:rsidP="008E109F">
      <w:pPr>
        <w:spacing w:line="276" w:lineRule="auto"/>
        <w:jc w:val="both"/>
        <w:rPr>
          <w:rFonts w:asciiTheme="minorHAnsi" w:hAnsiTheme="minorHAnsi" w:cstheme="minorHAnsi"/>
          <w:sz w:val="20"/>
          <w:szCs w:val="20"/>
        </w:rPr>
      </w:pPr>
    </w:p>
    <w:p w14:paraId="537E2C4D" w14:textId="77777777" w:rsidR="00305C28" w:rsidRPr="00284D5E" w:rsidRDefault="00305C28" w:rsidP="008E109F">
      <w:pPr>
        <w:spacing w:line="276" w:lineRule="auto"/>
        <w:jc w:val="center"/>
        <w:rPr>
          <w:rFonts w:asciiTheme="minorHAnsi" w:hAnsiTheme="minorHAnsi" w:cstheme="minorHAnsi"/>
          <w:b/>
          <w:sz w:val="20"/>
          <w:szCs w:val="20"/>
        </w:rPr>
      </w:pPr>
      <w:r w:rsidRPr="00284D5E">
        <w:rPr>
          <w:rFonts w:asciiTheme="minorHAnsi" w:hAnsiTheme="minorHAnsi" w:cstheme="minorHAnsi"/>
          <w:b/>
          <w:sz w:val="20"/>
          <w:szCs w:val="20"/>
        </w:rPr>
        <w:t>§ 7</w:t>
      </w:r>
    </w:p>
    <w:p w14:paraId="590A5DB1" w14:textId="2399957D" w:rsidR="008014F3" w:rsidRPr="00E44A52" w:rsidRDefault="00305C28" w:rsidP="008E109F">
      <w:pPr>
        <w:spacing w:line="276" w:lineRule="auto"/>
        <w:jc w:val="both"/>
        <w:rPr>
          <w:rFonts w:asciiTheme="minorHAnsi" w:hAnsiTheme="minorHAnsi" w:cstheme="minorHAnsi"/>
          <w:sz w:val="20"/>
          <w:szCs w:val="20"/>
        </w:rPr>
      </w:pPr>
      <w:r w:rsidRPr="00E44A52">
        <w:rPr>
          <w:rFonts w:asciiTheme="minorHAnsi" w:hAnsiTheme="minorHAnsi" w:cstheme="minorHAnsi"/>
          <w:sz w:val="20"/>
          <w:szCs w:val="20"/>
        </w:rPr>
        <w:t>1.</w:t>
      </w:r>
      <w:r w:rsidR="008E109F">
        <w:rPr>
          <w:rFonts w:asciiTheme="minorHAnsi" w:hAnsiTheme="minorHAnsi" w:cstheme="minorHAnsi"/>
          <w:sz w:val="20"/>
          <w:szCs w:val="20"/>
        </w:rPr>
        <w:t xml:space="preserve"> </w:t>
      </w:r>
      <w:r w:rsidR="007E2AE7" w:rsidRPr="00DB4AAE">
        <w:rPr>
          <w:rFonts w:asciiTheme="minorHAnsi" w:eastAsia="Arial Unicode MS" w:hAnsiTheme="minorHAnsi" w:cstheme="minorHAnsi"/>
          <w:sz w:val="20"/>
          <w:szCs w:val="20"/>
        </w:rPr>
        <w:t xml:space="preserve">Maksymalna </w:t>
      </w:r>
      <w:r w:rsidR="008014F3" w:rsidRPr="00DB4AAE">
        <w:rPr>
          <w:rFonts w:asciiTheme="minorHAnsi" w:eastAsia="Arial Unicode MS" w:hAnsiTheme="minorHAnsi" w:cstheme="minorHAnsi"/>
          <w:sz w:val="20"/>
          <w:szCs w:val="20"/>
        </w:rPr>
        <w:t xml:space="preserve"> wartość umowy za  realizację przedmiotu zam</w:t>
      </w:r>
      <w:r w:rsidR="008014F3" w:rsidRPr="00DB4AAE">
        <w:rPr>
          <w:rFonts w:asciiTheme="minorHAnsi" w:eastAsia="Arial Unicode MS" w:hAnsiTheme="minorHAnsi" w:cstheme="minorHAnsi"/>
          <w:sz w:val="20"/>
          <w:szCs w:val="20"/>
          <w:lang w:val="es-ES_tradnl"/>
        </w:rPr>
        <w:t>ó</w:t>
      </w:r>
      <w:r w:rsidR="008014F3" w:rsidRPr="00DB4AAE">
        <w:rPr>
          <w:rFonts w:asciiTheme="minorHAnsi" w:eastAsia="Arial Unicode MS" w:hAnsiTheme="minorHAnsi" w:cstheme="minorHAnsi"/>
          <w:sz w:val="20"/>
          <w:szCs w:val="20"/>
        </w:rPr>
        <w:t>wienia wynosi:</w:t>
      </w:r>
      <w:r w:rsidR="00E44A52" w:rsidRPr="00DB4AAE">
        <w:rPr>
          <w:rFonts w:asciiTheme="minorHAnsi" w:eastAsia="Arial Unicode MS" w:hAnsiTheme="minorHAnsi" w:cstheme="minorHAnsi"/>
          <w:sz w:val="20"/>
          <w:szCs w:val="20"/>
          <w:lang w:val="it-IT"/>
        </w:rPr>
        <w:t>: ……………………….zł netto, plus należ</w:t>
      </w:r>
      <w:r w:rsidR="008014F3" w:rsidRPr="00DB4AAE">
        <w:rPr>
          <w:rFonts w:asciiTheme="minorHAnsi" w:eastAsia="Arial Unicode MS" w:hAnsiTheme="minorHAnsi" w:cstheme="minorHAnsi"/>
          <w:sz w:val="20"/>
          <w:szCs w:val="20"/>
          <w:lang w:val="it-IT"/>
        </w:rPr>
        <w:t>y podatek vat, tj. ....................................zł brutto</w:t>
      </w:r>
      <w:r w:rsidR="0075783A">
        <w:rPr>
          <w:rFonts w:asciiTheme="minorHAnsi" w:eastAsia="Arial Unicode MS" w:hAnsiTheme="minorHAnsi" w:cstheme="minorHAnsi"/>
          <w:sz w:val="20"/>
          <w:szCs w:val="20"/>
          <w:lang w:val="it-IT"/>
        </w:rPr>
        <w:t>.</w:t>
      </w:r>
    </w:p>
    <w:p w14:paraId="502185C2" w14:textId="77777777" w:rsidR="008E109F" w:rsidRDefault="00305C28" w:rsidP="008E109F">
      <w:pPr>
        <w:spacing w:line="276" w:lineRule="auto"/>
        <w:jc w:val="both"/>
        <w:rPr>
          <w:rFonts w:asciiTheme="minorHAnsi" w:hAnsiTheme="minorHAnsi" w:cstheme="minorHAnsi"/>
          <w:color w:val="000000"/>
          <w:sz w:val="20"/>
          <w:szCs w:val="20"/>
        </w:rPr>
      </w:pPr>
      <w:r w:rsidRPr="005703E1">
        <w:rPr>
          <w:rFonts w:asciiTheme="minorHAnsi" w:hAnsiTheme="minorHAnsi" w:cstheme="minorHAnsi"/>
          <w:color w:val="000000"/>
          <w:sz w:val="20"/>
          <w:szCs w:val="20"/>
        </w:rPr>
        <w:t xml:space="preserve">Strony przyjmują do ustalenia kosztu usług opiekuńczych świadczonych przez Wykonawcę za stawkę godzinową wskazaną w ofercie w wysokości: </w:t>
      </w:r>
    </w:p>
    <w:p w14:paraId="19C81CEE" w14:textId="327A35C3" w:rsidR="00305C28" w:rsidRPr="008E109F" w:rsidRDefault="00305C28" w:rsidP="008E109F">
      <w:pPr>
        <w:spacing w:line="276" w:lineRule="auto"/>
        <w:jc w:val="both"/>
        <w:rPr>
          <w:rFonts w:asciiTheme="minorHAnsi" w:hAnsiTheme="minorHAnsi" w:cstheme="minorHAnsi"/>
          <w:color w:val="000000"/>
          <w:sz w:val="20"/>
          <w:szCs w:val="20"/>
        </w:rPr>
      </w:pPr>
      <w:r w:rsidRPr="005703E1">
        <w:rPr>
          <w:rFonts w:asciiTheme="minorHAnsi" w:hAnsiTheme="minorHAnsi" w:cstheme="minorHAnsi"/>
          <w:color w:val="000000"/>
          <w:sz w:val="20"/>
          <w:szCs w:val="20"/>
        </w:rPr>
        <w:t>-  ................... brutto -  za  jedną godzinę usług opiekuńczych w dni robocze tj. od poniedziałku do piątku;</w:t>
      </w:r>
      <w:r w:rsidRPr="005703E1">
        <w:rPr>
          <w:rFonts w:asciiTheme="minorHAnsi" w:hAnsiTheme="minorHAnsi" w:cstheme="minorHAnsi"/>
          <w:color w:val="000000"/>
          <w:sz w:val="20"/>
          <w:szCs w:val="20"/>
        </w:rPr>
        <w:br/>
        <w:t xml:space="preserve">- ................... brutto -  za  jedną godzinę usług opiekuńczych w dni </w:t>
      </w:r>
      <w:r w:rsidR="005D26DC" w:rsidRPr="00DB4AAE">
        <w:rPr>
          <w:rFonts w:asciiTheme="minorHAnsi" w:hAnsiTheme="minorHAnsi" w:cstheme="minorHAnsi"/>
          <w:sz w:val="20"/>
          <w:szCs w:val="20"/>
        </w:rPr>
        <w:t xml:space="preserve">ustawowo </w:t>
      </w:r>
      <w:r w:rsidRPr="00DB4AAE">
        <w:rPr>
          <w:rFonts w:asciiTheme="minorHAnsi" w:hAnsiTheme="minorHAnsi" w:cstheme="minorHAnsi"/>
          <w:sz w:val="20"/>
          <w:szCs w:val="20"/>
        </w:rPr>
        <w:t>wolne od pracy</w:t>
      </w:r>
      <w:r w:rsidR="007A0693" w:rsidRPr="00DB4AAE">
        <w:rPr>
          <w:rFonts w:asciiTheme="minorHAnsi" w:hAnsiTheme="minorHAnsi" w:cstheme="minorHAnsi"/>
          <w:sz w:val="20"/>
          <w:szCs w:val="20"/>
        </w:rPr>
        <w:t>, soboty</w:t>
      </w:r>
      <w:r w:rsidRPr="00DB4AAE">
        <w:rPr>
          <w:rFonts w:asciiTheme="minorHAnsi" w:hAnsiTheme="minorHAnsi" w:cstheme="minorHAnsi"/>
          <w:sz w:val="20"/>
          <w:szCs w:val="20"/>
        </w:rPr>
        <w:t xml:space="preserve"> i święta.</w:t>
      </w:r>
    </w:p>
    <w:p w14:paraId="2D0A9C4C" w14:textId="73326A37" w:rsidR="00305C28" w:rsidRPr="00DB4AAE" w:rsidRDefault="00305C28" w:rsidP="008E109F">
      <w:pPr>
        <w:spacing w:line="276" w:lineRule="auto"/>
        <w:jc w:val="both"/>
        <w:rPr>
          <w:rFonts w:asciiTheme="minorHAnsi" w:hAnsiTheme="minorHAnsi" w:cstheme="minorHAnsi"/>
          <w:sz w:val="20"/>
          <w:szCs w:val="20"/>
        </w:rPr>
      </w:pPr>
      <w:r w:rsidRPr="00DB4AAE">
        <w:rPr>
          <w:rFonts w:asciiTheme="minorHAnsi" w:hAnsiTheme="minorHAnsi" w:cstheme="minorHAnsi"/>
          <w:sz w:val="20"/>
          <w:szCs w:val="20"/>
        </w:rPr>
        <w:lastRenderedPageBreak/>
        <w:t xml:space="preserve">2. Cena określona w ust.1 jest stała przez okres realizacji </w:t>
      </w:r>
      <w:r w:rsidR="005D26DC" w:rsidRPr="00DB4AAE">
        <w:rPr>
          <w:rFonts w:asciiTheme="minorHAnsi" w:hAnsiTheme="minorHAnsi" w:cstheme="minorHAnsi"/>
          <w:sz w:val="20"/>
          <w:szCs w:val="20"/>
        </w:rPr>
        <w:t xml:space="preserve">umowy  z zastrzeżeniem </w:t>
      </w:r>
      <w:r w:rsidR="00F30705" w:rsidRPr="00DB4AAE">
        <w:rPr>
          <w:rFonts w:asciiTheme="minorHAnsi" w:hAnsiTheme="minorHAnsi" w:cstheme="minorHAnsi"/>
          <w:sz w:val="20"/>
          <w:szCs w:val="20"/>
        </w:rPr>
        <w:t>§ 10 ust.</w:t>
      </w:r>
      <w:r w:rsidR="009E5AE1">
        <w:rPr>
          <w:rFonts w:asciiTheme="minorHAnsi" w:hAnsiTheme="minorHAnsi" w:cstheme="minorHAnsi"/>
          <w:sz w:val="20"/>
          <w:szCs w:val="20"/>
        </w:rPr>
        <w:t xml:space="preserve">1 i </w:t>
      </w:r>
      <w:r w:rsidR="00F30705" w:rsidRPr="00DB4AAE">
        <w:rPr>
          <w:rFonts w:asciiTheme="minorHAnsi" w:hAnsiTheme="minorHAnsi" w:cstheme="minorHAnsi"/>
          <w:sz w:val="20"/>
          <w:szCs w:val="20"/>
        </w:rPr>
        <w:t>2.</w:t>
      </w:r>
    </w:p>
    <w:p w14:paraId="0B1ACE2E"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3. Zapłata wynagrodzenia następować będzie w okresach miesięcznych na podstawie wystawionej przez Wykonawcę prawidłowej </w:t>
      </w:r>
      <w:r w:rsidRPr="005703E1">
        <w:rPr>
          <w:rFonts w:asciiTheme="minorHAnsi" w:eastAsia="Times New Roman" w:hAnsiTheme="minorHAnsi" w:cstheme="minorHAnsi"/>
          <w:color w:val="000000"/>
          <w:sz w:val="20"/>
          <w:szCs w:val="20"/>
        </w:rPr>
        <w:t xml:space="preserve">i zgodnej z umową </w:t>
      </w:r>
      <w:r w:rsidRPr="005703E1">
        <w:rPr>
          <w:rFonts w:asciiTheme="minorHAnsi" w:hAnsiTheme="minorHAnsi" w:cstheme="minorHAnsi"/>
          <w:color w:val="000000"/>
          <w:sz w:val="20"/>
          <w:szCs w:val="20"/>
        </w:rPr>
        <w:t xml:space="preserve"> faktury po zakończeniu każdego miesiąca  - za faktycznie przepracowane godziny świadczonej usługi (wykazane przez Wykonawcę) jednak w ilości nie większej niż określone w decyzji wystawionej przez Zamawiającego. </w:t>
      </w:r>
    </w:p>
    <w:p w14:paraId="1E646187" w14:textId="42E364C1"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4. Wykonawca zobowiązany jest do dostarczenia prawidłowej </w:t>
      </w:r>
      <w:r w:rsidRPr="005703E1">
        <w:rPr>
          <w:rFonts w:asciiTheme="minorHAnsi" w:eastAsia="Times New Roman" w:hAnsiTheme="minorHAnsi" w:cstheme="minorHAnsi"/>
          <w:color w:val="000000"/>
          <w:sz w:val="20"/>
          <w:szCs w:val="20"/>
        </w:rPr>
        <w:t xml:space="preserve">i zgodnej z umową </w:t>
      </w:r>
      <w:r w:rsidRPr="005703E1">
        <w:rPr>
          <w:rFonts w:asciiTheme="minorHAnsi" w:hAnsiTheme="minorHAnsi" w:cstheme="minorHAnsi"/>
          <w:color w:val="000000"/>
          <w:sz w:val="20"/>
          <w:szCs w:val="20"/>
        </w:rPr>
        <w:t xml:space="preserve">faktury  Zamawiającemu </w:t>
      </w:r>
      <w:r w:rsidR="00284D5E">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w nieprzekraczalnym terminie do 5-go dnia następnego miesiąca za miesiąc poprzedni.</w:t>
      </w:r>
    </w:p>
    <w:p w14:paraId="0BFE2EF8" w14:textId="77777777" w:rsidR="00305C28" w:rsidRPr="005703E1" w:rsidRDefault="00305C28" w:rsidP="008E109F">
      <w:pPr>
        <w:suppressAutoHyphens w:val="0"/>
        <w:spacing w:line="276" w:lineRule="auto"/>
        <w:ind w:left="142" w:hanging="284"/>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hAnsiTheme="minorHAnsi" w:cstheme="minorHAnsi"/>
          <w:color w:val="000000"/>
          <w:sz w:val="20"/>
          <w:szCs w:val="20"/>
        </w:rPr>
        <w:t xml:space="preserve">5. W przypadku otrzymania faktury nieprawidłowej albo niezgodnej z umową Zamawiający ma prawo wstrzymać płatność do czasu otrzymania prawidłowej faktury. </w:t>
      </w:r>
    </w:p>
    <w:p w14:paraId="315C990A" w14:textId="77777777" w:rsidR="00305C28" w:rsidRPr="005703E1" w:rsidRDefault="00305C28" w:rsidP="008E109F">
      <w:pPr>
        <w:pStyle w:val="Standard"/>
        <w:tabs>
          <w:tab w:val="left" w:pos="568"/>
        </w:tabs>
        <w:spacing w:after="0" w:line="276" w:lineRule="auto"/>
        <w:jc w:val="both"/>
        <w:rPr>
          <w:rFonts w:asciiTheme="minorHAnsi" w:hAnsiTheme="minorHAnsi" w:cstheme="minorHAnsi"/>
          <w:sz w:val="20"/>
          <w:szCs w:val="20"/>
        </w:rPr>
      </w:pPr>
      <w:r w:rsidRPr="005703E1">
        <w:rPr>
          <w:rFonts w:asciiTheme="minorHAnsi" w:eastAsia="Arial Unicode MS" w:hAnsiTheme="minorHAnsi" w:cstheme="minorHAnsi"/>
          <w:color w:val="000000"/>
          <w:sz w:val="20"/>
          <w:szCs w:val="20"/>
        </w:rPr>
        <w:t>6. Wszelkie rozliczenia między Zamawiającym a Wykonawcą prowadzone będą w PLN.</w:t>
      </w:r>
    </w:p>
    <w:p w14:paraId="4867F045"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eastAsia="Arial Unicode MS" w:hAnsiTheme="minorHAnsi" w:cstheme="minorHAnsi"/>
          <w:color w:val="000000"/>
          <w:sz w:val="20"/>
          <w:szCs w:val="20"/>
        </w:rPr>
        <w:t>7.</w:t>
      </w:r>
      <w:r w:rsidRPr="005703E1">
        <w:rPr>
          <w:rFonts w:asciiTheme="minorHAnsi" w:hAnsiTheme="minorHAnsi" w:cstheme="minorHAnsi"/>
          <w:color w:val="000000"/>
          <w:sz w:val="20"/>
          <w:szCs w:val="20"/>
        </w:rPr>
        <w:t xml:space="preserve"> Zamawiający zapłaci przelewem na rachunek bankowy Wykonawcy wskazany na fakturze w terminie do 14 dni od dnia doręczenia  prawidłowej i zgodnej z umową faktury oraz przedłożenia następujących dokumentów:</w:t>
      </w:r>
    </w:p>
    <w:p w14:paraId="56796686"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 wykazu godzin usług zrealizowanych w miesiącu rozliczeniowym,</w:t>
      </w:r>
    </w:p>
    <w:p w14:paraId="0A5F0C42"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2) zbiorczego zestawienia zrealizowanych godzin usług w miesiącu rozliczeniowym,</w:t>
      </w:r>
    </w:p>
    <w:p w14:paraId="7B65F0D4"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8. Potwierdzenia prawidłowości dokumentów wskazanych w ust.7 pkt 1,2 dokonuje Dyrektor MOPS w Braniewie (lub pracownik przez niego upoważniony).</w:t>
      </w:r>
    </w:p>
    <w:p w14:paraId="10D4DF58"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9. W sytuacji przedłożenia przez wykonawcę  ww dokumentów sporządzonych nieprawidłowo Zamawiający będzie miał prawo powstrzymać się od wypłacenia Wykonawcy należnego mu wynagrodzenia do czasu ich poprawienia.</w:t>
      </w:r>
    </w:p>
    <w:p w14:paraId="5188DCDA"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10. Za termin zapłaty faktury uznaje się dzień obciążenia rachunku bankowego Zamawiającego.</w:t>
      </w:r>
    </w:p>
    <w:p w14:paraId="0A8D85A5"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11. Strony zgodnie postanawiają, że przesyłanie faktur może odbywać się za pośrednictwem poczty elektronicznej, w formacie pliku PDF (Portable Document Format); ilekroć mowa o  fakturze, rozumie się przez to również fakturę korygującą, duplikat faktury oraz notę korygującą.</w:t>
      </w:r>
    </w:p>
    <w:p w14:paraId="724CB460" w14:textId="07AAB504"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12. </w:t>
      </w:r>
      <w:r w:rsidRPr="005703E1">
        <w:rPr>
          <w:rFonts w:asciiTheme="minorHAnsi" w:eastAsia="Times New Roman" w:hAnsiTheme="minorHAnsi" w:cstheme="minorHAnsi"/>
          <w:color w:val="000000"/>
          <w:sz w:val="20"/>
          <w:szCs w:val="20"/>
        </w:rPr>
        <w:t>Strony postanawiają, iż dochowają wszelkiej staranności oraz podejmą wszelkie niezbędne działania, aby przesy</w:t>
      </w:r>
      <w:r w:rsidRPr="00AF1927">
        <w:rPr>
          <w:rFonts w:asciiTheme="minorHAnsi" w:eastAsia="Times New Roman" w:hAnsiTheme="minorHAnsi" w:cstheme="minorHAnsi"/>
          <w:sz w:val="20"/>
          <w:szCs w:val="20"/>
        </w:rPr>
        <w:t xml:space="preserve">łane faktury cechowała autentyczność pochodzenia i integralność treści, zgodnie z wymogami określonymi w art. 106m i art. 106n ustawy z dnia 11 marca 2004 roku o podatku od towarów i usług </w:t>
      </w:r>
      <w:r w:rsidR="00CE5DFF" w:rsidRPr="00AF1927">
        <w:rPr>
          <w:rFonts w:asciiTheme="minorHAnsi" w:eastAsia="Times New Roman" w:hAnsiTheme="minorHAnsi" w:cstheme="minorHAnsi"/>
          <w:sz w:val="20"/>
          <w:szCs w:val="20"/>
        </w:rPr>
        <w:t xml:space="preserve">   </w:t>
      </w:r>
      <w:r w:rsidR="0075783A" w:rsidRPr="00AF1927">
        <w:rPr>
          <w:rFonts w:asciiTheme="minorHAnsi" w:eastAsia="Times New Roman" w:hAnsiTheme="minorHAnsi" w:cstheme="minorHAnsi"/>
          <w:sz w:val="20"/>
          <w:szCs w:val="20"/>
        </w:rPr>
        <w:t>(Dz.U. z 2023</w:t>
      </w:r>
      <w:r w:rsidRPr="00AF1927">
        <w:rPr>
          <w:rFonts w:asciiTheme="minorHAnsi" w:eastAsia="Times New Roman" w:hAnsiTheme="minorHAnsi" w:cstheme="minorHAnsi"/>
          <w:sz w:val="20"/>
          <w:szCs w:val="20"/>
        </w:rPr>
        <w:t xml:space="preserve"> roku poz. </w:t>
      </w:r>
      <w:r w:rsidR="0075783A" w:rsidRPr="00AF1927">
        <w:rPr>
          <w:rFonts w:asciiTheme="minorHAnsi" w:eastAsia="Times New Roman" w:hAnsiTheme="minorHAnsi" w:cstheme="minorHAnsi"/>
          <w:sz w:val="20"/>
          <w:szCs w:val="20"/>
        </w:rPr>
        <w:t>1570)</w:t>
      </w:r>
    </w:p>
    <w:p w14:paraId="03B0B1E0"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13. Zamawiający  udziela akceptacji na przesyłanie faktury w sposób i formacie określonym w ust. 11</w:t>
      </w:r>
    </w:p>
    <w:p w14:paraId="2CA4A08A"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 xml:space="preserve">14.  Strony uzgadniają, że przesyłanie faktury w formie elektronicznej </w:t>
      </w:r>
      <w:r w:rsidR="005D26DC">
        <w:rPr>
          <w:rFonts w:asciiTheme="minorHAnsi" w:eastAsia="Times New Roman" w:hAnsiTheme="minorHAnsi" w:cstheme="minorHAnsi"/>
          <w:color w:val="000000"/>
          <w:sz w:val="20"/>
          <w:szCs w:val="20"/>
        </w:rPr>
        <w:t xml:space="preserve"> </w:t>
      </w:r>
      <w:r w:rsidRPr="005703E1">
        <w:rPr>
          <w:rFonts w:asciiTheme="minorHAnsi" w:eastAsia="Times New Roman" w:hAnsiTheme="minorHAnsi" w:cstheme="minorHAnsi"/>
          <w:color w:val="000000"/>
          <w:sz w:val="20"/>
          <w:szCs w:val="20"/>
        </w:rPr>
        <w:t>odbywać się będzie za pomocą poczty elektronicznej:</w:t>
      </w:r>
    </w:p>
    <w:p w14:paraId="42AF9085" w14:textId="77777777" w:rsidR="00305C28" w:rsidRPr="005703E1" w:rsidRDefault="00305C28" w:rsidP="008E109F">
      <w:pPr>
        <w:pStyle w:val="Standard"/>
        <w:numPr>
          <w:ilvl w:val="0"/>
          <w:numId w:val="3"/>
        </w:numPr>
        <w:spacing w:after="0" w:line="276" w:lineRule="auto"/>
        <w:ind w:left="567" w:hanging="283"/>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z następującego adresu mailowego Wykonawcy: …………………………,</w:t>
      </w:r>
    </w:p>
    <w:p w14:paraId="6448159B" w14:textId="77777777" w:rsidR="00305C28" w:rsidRPr="005703E1" w:rsidRDefault="00305C28" w:rsidP="008E109F">
      <w:pPr>
        <w:pStyle w:val="Standard"/>
        <w:numPr>
          <w:ilvl w:val="0"/>
          <w:numId w:val="3"/>
        </w:numPr>
        <w:spacing w:after="0" w:line="276" w:lineRule="auto"/>
        <w:ind w:left="567" w:hanging="283"/>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na następujący adres mailowy Zamawiającego: …………………………….</w:t>
      </w:r>
    </w:p>
    <w:p w14:paraId="3C71CC9A" w14:textId="77777777" w:rsidR="00305C28" w:rsidRPr="005703E1" w:rsidRDefault="00305C28" w:rsidP="008E109F">
      <w:pPr>
        <w:pStyle w:val="Standard"/>
        <w:spacing w:after="0" w:line="276" w:lineRule="auto"/>
        <w:ind w:left="284" w:hanging="1"/>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tylko faktura przesłana przy użyciu adresów, o których mowa powyżej, będzie uważana za prawidłowo doręczoną.</w:t>
      </w:r>
    </w:p>
    <w:p w14:paraId="74C2FBFF" w14:textId="77777777" w:rsidR="00305C28" w:rsidRPr="005703E1" w:rsidRDefault="00305C28" w:rsidP="008E109F">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15. Strony postanawiają, że w przypadku zmiany adresów poczty elektronicznej, wskazanych w ust. 14,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774A4D7C" w14:textId="77777777" w:rsidR="00305C28" w:rsidRPr="005703E1" w:rsidRDefault="00305C28" w:rsidP="008E109F">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16. 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poprawionej faktury Zamawiającemu.</w:t>
      </w:r>
    </w:p>
    <w:p w14:paraId="788B84F4" w14:textId="1DD4286D" w:rsidR="00305C28" w:rsidRPr="005703E1" w:rsidRDefault="00305C28" w:rsidP="008E109F">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17. Zamawiający zastrzega, że płatność będzie dokonana wyłącznie na podstawie faktury zawierającej prawidłowy numer rachunku bankowego znajdujący się w wykazie podatników VAT</w:t>
      </w:r>
      <w:r w:rsidRPr="00AF1927">
        <w:rPr>
          <w:rFonts w:asciiTheme="minorHAnsi" w:hAnsiTheme="minorHAnsi" w:cstheme="minorHAnsi"/>
          <w:sz w:val="20"/>
          <w:szCs w:val="20"/>
        </w:rPr>
        <w:t xml:space="preserve"> </w:t>
      </w:r>
      <w:r w:rsidR="0075783A" w:rsidRPr="00AF1927">
        <w:rPr>
          <w:rFonts w:eastAsia="Andale Sans UI" w:cs="Calibri"/>
          <w:kern w:val="3"/>
          <w:sz w:val="20"/>
          <w:szCs w:val="20"/>
          <w:lang w:val="de-DE" w:eastAsia="ja-JP" w:bidi="fa-IR"/>
        </w:rPr>
        <w:t>prowadzonym przez Szefa Krajowej Administracji Skarbowej</w:t>
      </w:r>
      <w:r w:rsidRPr="0075783A">
        <w:rPr>
          <w:rFonts w:asciiTheme="minorHAnsi" w:hAnsiTheme="minorHAnsi" w:cstheme="minorHAnsi"/>
          <w:color w:val="FF0000"/>
          <w:sz w:val="20"/>
          <w:szCs w:val="20"/>
        </w:rPr>
        <w:t xml:space="preserve">. </w:t>
      </w:r>
      <w:r w:rsidRPr="005703E1">
        <w:rPr>
          <w:rFonts w:asciiTheme="minorHAnsi" w:hAnsiTheme="minorHAnsi" w:cstheme="minorHAnsi"/>
          <w:color w:val="000000"/>
          <w:sz w:val="20"/>
          <w:szCs w:val="20"/>
        </w:rPr>
        <w:t>W sytuacji braku zgodności, Zamawiający może wezwać do skorygowania faktury o właściwy numer rachunku bankowego, wówczas termin płatności biegnie od daty dostarczonej poprawionej faktury Zamawiającemu.</w:t>
      </w:r>
    </w:p>
    <w:p w14:paraId="1B788F09" w14:textId="77777777" w:rsidR="00305C28" w:rsidRPr="005703E1" w:rsidRDefault="00305C28" w:rsidP="008E109F">
      <w:pPr>
        <w:spacing w:line="276" w:lineRule="auto"/>
        <w:jc w:val="both"/>
        <w:rPr>
          <w:rFonts w:asciiTheme="minorHAnsi" w:hAnsiTheme="minorHAnsi" w:cstheme="minorHAnsi"/>
          <w:b/>
          <w:color w:val="000000"/>
          <w:sz w:val="20"/>
          <w:szCs w:val="20"/>
        </w:rPr>
      </w:pPr>
    </w:p>
    <w:p w14:paraId="2EFC2BAD" w14:textId="77777777" w:rsidR="00284D5E" w:rsidRDefault="00284D5E" w:rsidP="008E109F">
      <w:pPr>
        <w:spacing w:line="276" w:lineRule="auto"/>
        <w:jc w:val="both"/>
        <w:rPr>
          <w:rFonts w:asciiTheme="minorHAnsi" w:hAnsiTheme="minorHAnsi" w:cstheme="minorHAnsi"/>
          <w:b/>
          <w:color w:val="000000"/>
          <w:sz w:val="20"/>
          <w:szCs w:val="20"/>
        </w:rPr>
      </w:pPr>
    </w:p>
    <w:p w14:paraId="1B244B9D" w14:textId="77777777" w:rsidR="00284D5E" w:rsidRDefault="00284D5E" w:rsidP="008E109F">
      <w:pPr>
        <w:spacing w:line="276" w:lineRule="auto"/>
        <w:jc w:val="both"/>
        <w:rPr>
          <w:rFonts w:asciiTheme="minorHAnsi" w:hAnsiTheme="minorHAnsi" w:cstheme="minorHAnsi"/>
          <w:b/>
          <w:color w:val="000000"/>
          <w:sz w:val="20"/>
          <w:szCs w:val="20"/>
        </w:rPr>
      </w:pPr>
    </w:p>
    <w:p w14:paraId="7B1412A0" w14:textId="1950C1E8" w:rsidR="00305C28" w:rsidRPr="005703E1" w:rsidRDefault="00305C28" w:rsidP="008E109F">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8</w:t>
      </w:r>
    </w:p>
    <w:p w14:paraId="4C1B7378" w14:textId="6080CE29" w:rsidR="00305C28" w:rsidRDefault="00305C28" w:rsidP="00BD40A8">
      <w:pPr>
        <w:pStyle w:val="Akapitzlist"/>
        <w:numPr>
          <w:ilvl w:val="0"/>
          <w:numId w:val="13"/>
        </w:numPr>
        <w:spacing w:line="276" w:lineRule="auto"/>
        <w:ind w:left="284"/>
        <w:rPr>
          <w:rFonts w:asciiTheme="minorHAnsi" w:hAnsiTheme="minorHAnsi" w:cstheme="minorHAnsi"/>
          <w:color w:val="000000"/>
          <w:sz w:val="20"/>
          <w:szCs w:val="20"/>
        </w:rPr>
      </w:pPr>
      <w:r w:rsidRPr="00BD40A8">
        <w:rPr>
          <w:rFonts w:asciiTheme="minorHAnsi" w:hAnsiTheme="minorHAnsi" w:cstheme="minorHAnsi"/>
          <w:color w:val="000000"/>
          <w:sz w:val="20"/>
          <w:szCs w:val="20"/>
        </w:rPr>
        <w:t>W przypadku nie wykonania lub nienależytego wykonania zobowiązań wynikających z niniejszej umowy Wykonawca zapłaci zamawiającemu karę umowną w wysokości 1 000,00 zł - za każdy stwierdzony przypadek.</w:t>
      </w:r>
    </w:p>
    <w:p w14:paraId="271AF257" w14:textId="6558ED6E" w:rsidR="00BD40A8" w:rsidRPr="00C52A24" w:rsidRDefault="00BD40A8" w:rsidP="00BD40A8">
      <w:pPr>
        <w:widowControl w:val="0"/>
        <w:numPr>
          <w:ilvl w:val="0"/>
          <w:numId w:val="13"/>
        </w:numPr>
        <w:tabs>
          <w:tab w:val="num" w:pos="1066"/>
        </w:tabs>
        <w:suppressAutoHyphens w:val="0"/>
        <w:adjustRightInd w:val="0"/>
        <w:ind w:left="284"/>
        <w:textAlignment w:val="baseline"/>
        <w:rPr>
          <w:rFonts w:ascii="Calibri" w:hAnsi="Calibri"/>
          <w:sz w:val="20"/>
          <w:szCs w:val="20"/>
          <w:lang w:val="x-none" w:eastAsia="x-none"/>
        </w:rPr>
      </w:pPr>
      <w:r>
        <w:rPr>
          <w:rFonts w:ascii="Calibri" w:eastAsia="Calibri" w:hAnsi="Calibri" w:cs="Calibri"/>
          <w:sz w:val="20"/>
          <w:szCs w:val="20"/>
        </w:rPr>
        <w:lastRenderedPageBreak/>
        <w:t>W</w:t>
      </w:r>
      <w:r w:rsidRPr="00C52A24">
        <w:rPr>
          <w:rFonts w:ascii="Calibri" w:eastAsia="Calibri" w:hAnsi="Calibri" w:cs="Calibri"/>
          <w:sz w:val="20"/>
          <w:szCs w:val="20"/>
        </w:rPr>
        <w:t xml:space="preserve"> przypadku nie dostarczenia Zamawiającemu projektu umowy, o którym mowa w </w:t>
      </w:r>
      <w:r>
        <w:rPr>
          <w:rFonts w:ascii="Calibri" w:hAnsi="Calibri" w:cs="Calibri"/>
          <w:sz w:val="20"/>
          <w:szCs w:val="20"/>
        </w:rPr>
        <w:t>§ 11</w:t>
      </w:r>
      <w:r w:rsidRPr="00C52A24">
        <w:rPr>
          <w:rFonts w:ascii="Calibri" w:hAnsi="Calibri" w:cs="Calibri"/>
          <w:sz w:val="20"/>
          <w:szCs w:val="20"/>
        </w:rPr>
        <w:t xml:space="preserve"> ust.2.</w:t>
      </w:r>
      <w:r w:rsidRPr="00C52A24">
        <w:rPr>
          <w:rFonts w:ascii="Calibri" w:eastAsia="Calibri" w:hAnsi="Calibri" w:cs="Calibri"/>
          <w:sz w:val="20"/>
          <w:szCs w:val="20"/>
        </w:rPr>
        <w:t xml:space="preserve"> Wykonawca zapłaci Zamawiającemu karę umowną w wysokości 300,00 zł netto, za każdy taki przypadek;</w:t>
      </w:r>
      <w:r w:rsidRPr="00C52A24">
        <w:rPr>
          <w:rFonts w:ascii="Calibri" w:eastAsia="Calibri" w:hAnsi="Calibri" w:cs="Calibri"/>
          <w:bCs/>
          <w:sz w:val="20"/>
          <w:szCs w:val="20"/>
        </w:rPr>
        <w:t xml:space="preserve"> - z przyczy</w:t>
      </w:r>
      <w:r>
        <w:rPr>
          <w:rFonts w:ascii="Calibri" w:eastAsia="Calibri" w:hAnsi="Calibri" w:cs="Calibri"/>
          <w:bCs/>
          <w:sz w:val="20"/>
          <w:szCs w:val="20"/>
        </w:rPr>
        <w:t>n leżących po stronie Wykonawcy.</w:t>
      </w:r>
    </w:p>
    <w:p w14:paraId="4FCFC9D9" w14:textId="5F785AE6" w:rsidR="00BD40A8" w:rsidRPr="00C52A24" w:rsidRDefault="00BD40A8" w:rsidP="00BD40A8">
      <w:pPr>
        <w:widowControl w:val="0"/>
        <w:numPr>
          <w:ilvl w:val="0"/>
          <w:numId w:val="13"/>
        </w:numPr>
        <w:tabs>
          <w:tab w:val="num" w:pos="1066"/>
        </w:tabs>
        <w:suppressAutoHyphens w:val="0"/>
        <w:adjustRightInd w:val="0"/>
        <w:ind w:left="284"/>
        <w:textAlignment w:val="baseline"/>
        <w:rPr>
          <w:rFonts w:ascii="Calibri" w:hAnsi="Calibri"/>
          <w:sz w:val="20"/>
          <w:szCs w:val="20"/>
          <w:lang w:val="x-none" w:eastAsia="x-none"/>
        </w:rPr>
      </w:pPr>
      <w:r>
        <w:rPr>
          <w:rFonts w:ascii="Calibri" w:eastAsia="Calibri" w:hAnsi="Calibri" w:cs="Calibri"/>
          <w:sz w:val="20"/>
          <w:szCs w:val="20"/>
        </w:rPr>
        <w:t>W</w:t>
      </w:r>
      <w:r w:rsidRPr="00C52A24">
        <w:rPr>
          <w:rFonts w:ascii="Calibri" w:eastAsia="Calibri" w:hAnsi="Calibri" w:cs="Calibri"/>
          <w:sz w:val="20"/>
          <w:szCs w:val="20"/>
        </w:rPr>
        <w:t xml:space="preserve"> przypadku nie dostarczenia Zamaw</w:t>
      </w:r>
      <w:r>
        <w:rPr>
          <w:rFonts w:ascii="Calibri" w:eastAsia="Calibri" w:hAnsi="Calibri" w:cs="Calibri"/>
          <w:sz w:val="20"/>
          <w:szCs w:val="20"/>
        </w:rPr>
        <w:t xml:space="preserve">iającemu umowy, o którym mowa w </w:t>
      </w:r>
      <w:r>
        <w:rPr>
          <w:rFonts w:ascii="Calibri" w:hAnsi="Calibri" w:cs="Calibri"/>
          <w:sz w:val="20"/>
          <w:szCs w:val="20"/>
        </w:rPr>
        <w:t xml:space="preserve">§ 11 ust. </w:t>
      </w:r>
      <w:r w:rsidRPr="00C52A24">
        <w:rPr>
          <w:rFonts w:ascii="Calibri" w:hAnsi="Calibri" w:cs="Calibri"/>
          <w:sz w:val="20"/>
          <w:szCs w:val="20"/>
        </w:rPr>
        <w:t>4</w:t>
      </w:r>
      <w:r w:rsidRPr="00C52A24">
        <w:rPr>
          <w:rFonts w:ascii="Calibri" w:eastAsia="Calibri" w:hAnsi="Calibri" w:cs="Calibri"/>
          <w:sz w:val="20"/>
          <w:szCs w:val="20"/>
        </w:rPr>
        <w:t>, Wykonawca zapłaci Zamawiającemu karę umowną w wysokości 300,00 zł netto, za każdy taki przypadek</w:t>
      </w:r>
      <w:r w:rsidRPr="00C52A24">
        <w:rPr>
          <w:rFonts w:ascii="Calibri" w:eastAsia="Calibri" w:hAnsi="Calibri" w:cs="Calibri"/>
          <w:bCs/>
          <w:sz w:val="20"/>
          <w:szCs w:val="20"/>
        </w:rPr>
        <w:t xml:space="preserve"> - z przyczy</w:t>
      </w:r>
      <w:r>
        <w:rPr>
          <w:rFonts w:ascii="Calibri" w:eastAsia="Calibri" w:hAnsi="Calibri" w:cs="Calibri"/>
          <w:bCs/>
          <w:sz w:val="20"/>
          <w:szCs w:val="20"/>
        </w:rPr>
        <w:t>n leżących po stronie Wykonawcy.</w:t>
      </w:r>
    </w:p>
    <w:p w14:paraId="7AF86A82" w14:textId="42BD647C" w:rsidR="00BD40A8" w:rsidRPr="00BD40A8" w:rsidRDefault="00BD40A8" w:rsidP="00BD40A8">
      <w:pPr>
        <w:pStyle w:val="Akapitzlist"/>
        <w:numPr>
          <w:ilvl w:val="0"/>
          <w:numId w:val="13"/>
        </w:numPr>
        <w:spacing w:line="276" w:lineRule="auto"/>
        <w:ind w:left="284"/>
        <w:rPr>
          <w:rFonts w:asciiTheme="minorHAnsi" w:hAnsiTheme="minorHAnsi" w:cstheme="minorHAnsi"/>
          <w:color w:val="000000"/>
          <w:sz w:val="20"/>
          <w:szCs w:val="20"/>
        </w:rPr>
      </w:pPr>
      <w:r>
        <w:rPr>
          <w:rFonts w:ascii="Calibri" w:eastAsia="Calibri" w:hAnsi="Calibri" w:cs="Calibri"/>
          <w:sz w:val="20"/>
          <w:szCs w:val="20"/>
        </w:rPr>
        <w:t>W</w:t>
      </w:r>
      <w:r w:rsidRPr="00C52A24">
        <w:rPr>
          <w:rFonts w:ascii="Calibri" w:eastAsia="Calibri" w:hAnsi="Calibri" w:cs="Calibri"/>
          <w:sz w:val="20"/>
          <w:szCs w:val="20"/>
        </w:rPr>
        <w:t xml:space="preserve"> przypadku braku zapłaty lub przekroczenia terminu zapłaty wynagrodzenia należnego podwykonawcom z tytułu zmiany wysokości wynagrodzenia, o którym mowa w </w:t>
      </w:r>
      <w:r w:rsidRPr="00C52A24">
        <w:rPr>
          <w:rFonts w:ascii="Calibri" w:hAnsi="Calibri" w:cs="Calibri"/>
          <w:sz w:val="20"/>
          <w:szCs w:val="20"/>
        </w:rPr>
        <w:t xml:space="preserve">§ </w:t>
      </w:r>
      <w:r>
        <w:rPr>
          <w:rFonts w:ascii="Calibri" w:hAnsi="Calibri" w:cs="Calibri"/>
          <w:sz w:val="20"/>
          <w:szCs w:val="20"/>
        </w:rPr>
        <w:t xml:space="preserve">11 </w:t>
      </w:r>
      <w:r w:rsidRPr="00C52A24">
        <w:rPr>
          <w:rFonts w:ascii="Calibri" w:hAnsi="Calibri" w:cs="Calibri"/>
          <w:sz w:val="20"/>
          <w:szCs w:val="20"/>
        </w:rPr>
        <w:t>ust.3</w:t>
      </w:r>
      <w:r>
        <w:rPr>
          <w:rFonts w:ascii="Calibri" w:eastAsia="Calibri" w:hAnsi="Calibri" w:cs="Calibri"/>
          <w:sz w:val="20"/>
          <w:szCs w:val="20"/>
        </w:rPr>
        <w:t xml:space="preserve">, Wykonawca zapłaci </w:t>
      </w:r>
      <w:r w:rsidRPr="00C52A24">
        <w:rPr>
          <w:rFonts w:ascii="Calibri" w:eastAsia="Calibri" w:hAnsi="Calibri" w:cs="Calibri"/>
          <w:sz w:val="20"/>
          <w:szCs w:val="20"/>
        </w:rPr>
        <w:t>Zamawiającemu karę umowną w wysokości 300,00 zł netto, za każdy taki przypadek.</w:t>
      </w:r>
      <w:r w:rsidRPr="00C52A24">
        <w:rPr>
          <w:rFonts w:ascii="Calibri" w:eastAsia="Calibri" w:hAnsi="Calibri" w:cs="Calibri"/>
          <w:bCs/>
          <w:sz w:val="20"/>
          <w:szCs w:val="20"/>
        </w:rPr>
        <w:t xml:space="preserve"> - z przyczyn leżących po stronie Wykonawcy</w:t>
      </w:r>
      <w:r w:rsidR="001D37BB">
        <w:rPr>
          <w:rFonts w:ascii="Calibri" w:eastAsia="Calibri" w:hAnsi="Calibri" w:cs="Calibri"/>
          <w:bCs/>
          <w:sz w:val="20"/>
          <w:szCs w:val="20"/>
        </w:rPr>
        <w:t>.</w:t>
      </w:r>
    </w:p>
    <w:p w14:paraId="5429996F" w14:textId="74BA7C9C" w:rsidR="00305C28" w:rsidRDefault="00305C28" w:rsidP="00BD40A8">
      <w:pPr>
        <w:pStyle w:val="Akapitzlist"/>
        <w:numPr>
          <w:ilvl w:val="0"/>
          <w:numId w:val="13"/>
        </w:numPr>
        <w:spacing w:line="276" w:lineRule="auto"/>
        <w:ind w:left="284"/>
        <w:rPr>
          <w:rFonts w:asciiTheme="minorHAnsi" w:hAnsiTheme="minorHAnsi" w:cstheme="minorHAnsi"/>
          <w:color w:val="000000"/>
          <w:sz w:val="20"/>
          <w:szCs w:val="20"/>
        </w:rPr>
      </w:pPr>
      <w:r w:rsidRPr="00BD40A8">
        <w:rPr>
          <w:rFonts w:asciiTheme="minorHAnsi" w:hAnsiTheme="minorHAnsi" w:cstheme="minorHAnsi"/>
          <w:color w:val="000000"/>
          <w:sz w:val="20"/>
          <w:szCs w:val="20"/>
        </w:rPr>
        <w:t>Postanowienia pkt 1 nie wyłączają prawa Zamawiającego do dochodzenia od Wykonawcy odszkodowania uzupełniającego na zasadach ogólnych, jeżeli wartość powstałej szkody przekroczy wysokość kary umownej.</w:t>
      </w:r>
    </w:p>
    <w:p w14:paraId="49CEC766" w14:textId="0497AB01" w:rsidR="00305C28" w:rsidRPr="00BD40A8" w:rsidRDefault="00305C28" w:rsidP="00BD40A8">
      <w:pPr>
        <w:pStyle w:val="Akapitzlist"/>
        <w:numPr>
          <w:ilvl w:val="0"/>
          <w:numId w:val="13"/>
        </w:numPr>
        <w:spacing w:line="276" w:lineRule="auto"/>
        <w:ind w:left="284"/>
        <w:rPr>
          <w:rFonts w:asciiTheme="minorHAnsi" w:hAnsiTheme="minorHAnsi" w:cstheme="minorHAnsi"/>
          <w:color w:val="000000"/>
          <w:sz w:val="20"/>
          <w:szCs w:val="20"/>
        </w:rPr>
      </w:pPr>
      <w:r w:rsidRPr="00BD40A8">
        <w:rPr>
          <w:rFonts w:asciiTheme="minorHAnsi" w:hAnsiTheme="minorHAnsi" w:cstheme="minorHAnsi"/>
          <w:color w:val="000000"/>
          <w:sz w:val="20"/>
          <w:szCs w:val="20"/>
        </w:rPr>
        <w:t>Łączna maksymalna wysokość kar umownych nałożonych na Wykonawcę nie może być wyższa niż 10 000,00 zł. Jeżeli łączna kwota kar umownych przekroczy kwotę, o której mowa w zadaniu poprzedzającym, Zamawiający może rozwiązać umowę w trybie natychmiastowym z winy Wykonawcy.</w:t>
      </w:r>
    </w:p>
    <w:p w14:paraId="2998868B" w14:textId="77777777" w:rsidR="007A0693" w:rsidRPr="005703E1" w:rsidRDefault="007A0693" w:rsidP="008E109F">
      <w:pPr>
        <w:spacing w:line="276" w:lineRule="auto"/>
        <w:jc w:val="both"/>
        <w:rPr>
          <w:rFonts w:asciiTheme="minorHAnsi" w:hAnsiTheme="minorHAnsi" w:cstheme="minorHAnsi"/>
          <w:color w:val="000000"/>
          <w:sz w:val="20"/>
          <w:szCs w:val="20"/>
        </w:rPr>
      </w:pPr>
    </w:p>
    <w:p w14:paraId="1CC479A9" w14:textId="77777777" w:rsidR="00305C28" w:rsidRPr="005703E1" w:rsidRDefault="00305C28" w:rsidP="008E109F">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9</w:t>
      </w:r>
    </w:p>
    <w:p w14:paraId="387C078F" w14:textId="6B13621C" w:rsidR="00305C28" w:rsidRPr="005703E1" w:rsidRDefault="00305C28" w:rsidP="008E109F">
      <w:pPr>
        <w:shd w:val="clear" w:color="auto" w:fill="FFFFFF"/>
        <w:tabs>
          <w:tab w:val="left" w:pos="403"/>
        </w:tabs>
        <w:suppressAutoHyphens w:val="0"/>
        <w:autoSpaceDE w:val="0"/>
        <w:spacing w:line="276" w:lineRule="auto"/>
        <w:jc w:val="both"/>
        <w:rPr>
          <w:rFonts w:asciiTheme="minorHAnsi" w:hAnsiTheme="minorHAnsi" w:cstheme="minorHAnsi"/>
          <w:sz w:val="20"/>
          <w:szCs w:val="20"/>
        </w:rPr>
      </w:pPr>
      <w:r w:rsidRPr="005703E1">
        <w:rPr>
          <w:rFonts w:asciiTheme="minorHAnsi" w:hAnsiTheme="minorHAnsi" w:cstheme="minorHAnsi"/>
          <w:sz w:val="20"/>
          <w:szCs w:val="20"/>
        </w:rPr>
        <w:t>1. Wykonawca zobowi</w:t>
      </w:r>
      <w:r w:rsidRPr="005703E1">
        <w:rPr>
          <w:rFonts w:asciiTheme="minorHAnsi" w:eastAsia="Times New Roman" w:hAnsiTheme="minorHAnsi" w:cstheme="minorHAnsi"/>
          <w:sz w:val="20"/>
          <w:szCs w:val="20"/>
        </w:rPr>
        <w:t xml:space="preserve">ązuje się do prowadzenia działalności  wskazanej w </w:t>
      </w:r>
      <w:r w:rsidRPr="005703E1">
        <w:rPr>
          <w:rFonts w:asciiTheme="minorHAnsi" w:hAnsiTheme="minorHAnsi" w:cstheme="minorHAnsi"/>
          <w:color w:val="000000"/>
          <w:sz w:val="20"/>
          <w:szCs w:val="20"/>
        </w:rPr>
        <w:t xml:space="preserve">art. 94  ust. 1, pkt.1,2,3 i 9  ustawy Pzp </w:t>
      </w:r>
      <w:r w:rsidR="00284D5E">
        <w:rPr>
          <w:rFonts w:asciiTheme="minorHAnsi" w:eastAsia="Times New Roman" w:hAnsiTheme="minorHAnsi" w:cstheme="minorHAnsi"/>
          <w:sz w:val="20"/>
          <w:szCs w:val="20"/>
        </w:rPr>
        <w:t>(</w:t>
      </w:r>
      <w:r w:rsidRPr="005703E1">
        <w:rPr>
          <w:rFonts w:asciiTheme="minorHAnsi" w:eastAsia="Times New Roman" w:hAnsiTheme="minorHAnsi" w:cstheme="minorHAnsi"/>
          <w:sz w:val="20"/>
          <w:szCs w:val="20"/>
        </w:rPr>
        <w:t>zgodnie z wymogami określonymi w SWZ)  której głównym celem jest społeczna i zawodowa integracja osób defaworyzowanych, przez cały okres obowiązywania umowy.</w:t>
      </w:r>
    </w:p>
    <w:p w14:paraId="093AD783" w14:textId="69320962" w:rsidR="00305C28" w:rsidRPr="005703E1" w:rsidRDefault="00305C28" w:rsidP="008E109F">
      <w:pPr>
        <w:shd w:val="clear" w:color="auto" w:fill="FFFFFF"/>
        <w:tabs>
          <w:tab w:val="left" w:pos="403"/>
        </w:tabs>
        <w:suppressAutoHyphens w:val="0"/>
        <w:autoSpaceDE w:val="0"/>
        <w:spacing w:line="276" w:lineRule="auto"/>
        <w:jc w:val="both"/>
        <w:rPr>
          <w:rFonts w:asciiTheme="minorHAnsi" w:hAnsiTheme="minorHAnsi" w:cstheme="minorHAnsi"/>
          <w:sz w:val="20"/>
          <w:szCs w:val="20"/>
        </w:rPr>
      </w:pPr>
      <w:r w:rsidRPr="005703E1">
        <w:rPr>
          <w:rFonts w:asciiTheme="minorHAnsi" w:eastAsia="Times New Roman" w:hAnsiTheme="minorHAnsi" w:cstheme="minorHAnsi"/>
          <w:sz w:val="20"/>
          <w:szCs w:val="20"/>
        </w:rPr>
        <w:t xml:space="preserve">2. </w:t>
      </w:r>
      <w:r w:rsidRPr="005703E1">
        <w:rPr>
          <w:rFonts w:asciiTheme="minorHAnsi" w:hAnsiTheme="minorHAnsi" w:cstheme="minorHAnsi"/>
          <w:sz w:val="20"/>
          <w:szCs w:val="20"/>
        </w:rPr>
        <w:t>Wykonawca zobowi</w:t>
      </w:r>
      <w:r w:rsidRPr="005703E1">
        <w:rPr>
          <w:rFonts w:asciiTheme="minorHAnsi" w:eastAsia="Times New Roman" w:hAnsiTheme="minorHAnsi" w:cstheme="minorHAnsi"/>
          <w:sz w:val="20"/>
          <w:szCs w:val="20"/>
        </w:rPr>
        <w:t xml:space="preserve">ązuje się do utrzymania procentowego wskaźnika zatrudnienia osób o których mowa </w:t>
      </w:r>
      <w:r w:rsidR="008E109F">
        <w:rPr>
          <w:rFonts w:asciiTheme="minorHAnsi" w:eastAsia="Times New Roman" w:hAnsiTheme="minorHAnsi" w:cstheme="minorHAnsi"/>
          <w:sz w:val="20"/>
          <w:szCs w:val="20"/>
        </w:rPr>
        <w:t xml:space="preserve">                 </w:t>
      </w:r>
      <w:r w:rsidRPr="005703E1">
        <w:rPr>
          <w:rFonts w:asciiTheme="minorHAnsi" w:eastAsia="Times New Roman" w:hAnsiTheme="minorHAnsi" w:cstheme="minorHAnsi"/>
          <w:sz w:val="20"/>
          <w:szCs w:val="20"/>
        </w:rPr>
        <w:t xml:space="preserve">w </w:t>
      </w:r>
      <w:r w:rsidRPr="005703E1">
        <w:rPr>
          <w:rFonts w:asciiTheme="minorHAnsi" w:eastAsia="Times New Roman" w:hAnsiTheme="minorHAnsi" w:cstheme="minorHAnsi"/>
          <w:spacing w:val="-1"/>
          <w:sz w:val="20"/>
          <w:szCs w:val="20"/>
        </w:rPr>
        <w:t xml:space="preserve"> </w:t>
      </w:r>
      <w:r w:rsidRPr="005703E1">
        <w:rPr>
          <w:rFonts w:asciiTheme="minorHAnsi" w:hAnsiTheme="minorHAnsi" w:cstheme="minorHAnsi"/>
          <w:color w:val="000000"/>
          <w:sz w:val="20"/>
          <w:szCs w:val="20"/>
        </w:rPr>
        <w:t>art. 94  ust. 1, pkt.1,2,3 i 9  ustawy Pzp</w:t>
      </w:r>
      <w:r w:rsidRPr="005703E1">
        <w:rPr>
          <w:rFonts w:asciiTheme="minorHAnsi" w:hAnsiTheme="minorHAnsi" w:cstheme="minorHAnsi"/>
          <w:b/>
          <w:color w:val="000000"/>
          <w:sz w:val="20"/>
          <w:szCs w:val="20"/>
        </w:rPr>
        <w:t xml:space="preserve"> </w:t>
      </w:r>
      <w:r w:rsidRPr="005703E1">
        <w:rPr>
          <w:rFonts w:asciiTheme="minorHAnsi" w:eastAsia="Times New Roman" w:hAnsiTheme="minorHAnsi" w:cstheme="minorHAnsi"/>
          <w:spacing w:val="-1"/>
          <w:sz w:val="20"/>
          <w:szCs w:val="20"/>
        </w:rPr>
        <w:t xml:space="preserve">na poziomie nie mniejszym  30% osób zatrudnionych u wykonawcy przez </w:t>
      </w:r>
      <w:r w:rsidRPr="005703E1">
        <w:rPr>
          <w:rFonts w:asciiTheme="minorHAnsi" w:eastAsia="Times New Roman" w:hAnsiTheme="minorHAnsi" w:cstheme="minorHAnsi"/>
          <w:sz w:val="20"/>
          <w:szCs w:val="20"/>
        </w:rPr>
        <w:t>cały okres obowiązywania umowy.</w:t>
      </w:r>
    </w:p>
    <w:p w14:paraId="316A78E9" w14:textId="77777777" w:rsidR="00305C28" w:rsidRPr="005703E1" w:rsidRDefault="00305C28" w:rsidP="008E109F">
      <w:pPr>
        <w:shd w:val="clear" w:color="auto" w:fill="FFFFFF"/>
        <w:tabs>
          <w:tab w:val="left" w:pos="403"/>
        </w:tabs>
        <w:suppressAutoHyphens w:val="0"/>
        <w:autoSpaceDE w:val="0"/>
        <w:spacing w:line="276" w:lineRule="auto"/>
        <w:jc w:val="both"/>
        <w:rPr>
          <w:rFonts w:asciiTheme="minorHAnsi" w:hAnsiTheme="minorHAnsi" w:cstheme="minorHAnsi"/>
          <w:sz w:val="20"/>
          <w:szCs w:val="20"/>
        </w:rPr>
      </w:pPr>
      <w:r w:rsidRPr="005703E1">
        <w:rPr>
          <w:rFonts w:asciiTheme="minorHAnsi" w:eastAsia="Times New Roman" w:hAnsiTheme="minorHAnsi" w:cstheme="minorHAnsi"/>
          <w:sz w:val="20"/>
          <w:szCs w:val="20"/>
        </w:rPr>
        <w:t xml:space="preserve">3. </w:t>
      </w:r>
      <w:r w:rsidRPr="005703E1">
        <w:rPr>
          <w:rFonts w:asciiTheme="minorHAnsi" w:hAnsiTheme="minorHAnsi" w:cstheme="minorHAnsi"/>
          <w:sz w:val="20"/>
          <w:szCs w:val="20"/>
        </w:rPr>
        <w:t>Wykonawca zobowi</w:t>
      </w:r>
      <w:r w:rsidRPr="005703E1">
        <w:rPr>
          <w:rFonts w:asciiTheme="minorHAnsi" w:eastAsia="Times New Roman" w:hAnsiTheme="minorHAnsi" w:cstheme="minorHAnsi"/>
          <w:sz w:val="20"/>
          <w:szCs w:val="20"/>
        </w:rPr>
        <w:t xml:space="preserve">ązuje się do przekazywania zamawiającemu informacji na temat wysokości wskaźnika procentowego </w:t>
      </w:r>
      <w:r w:rsidRPr="005703E1">
        <w:rPr>
          <w:rFonts w:asciiTheme="minorHAnsi" w:eastAsia="Times New Roman" w:hAnsiTheme="minorHAnsi" w:cstheme="minorHAnsi"/>
          <w:spacing w:val="-1"/>
          <w:sz w:val="20"/>
          <w:szCs w:val="20"/>
        </w:rPr>
        <w:t xml:space="preserve">osób  - o których mowa  w </w:t>
      </w:r>
      <w:r w:rsidRPr="005703E1">
        <w:rPr>
          <w:rFonts w:asciiTheme="minorHAnsi" w:hAnsiTheme="minorHAnsi" w:cstheme="minorHAnsi"/>
          <w:color w:val="000000"/>
          <w:sz w:val="20"/>
          <w:szCs w:val="20"/>
        </w:rPr>
        <w:t xml:space="preserve">art. 94  ust. 1, pkt.1,2,3 i 9  ustawy Pzp </w:t>
      </w:r>
      <w:r w:rsidRPr="005703E1">
        <w:rPr>
          <w:rFonts w:asciiTheme="minorHAnsi" w:eastAsia="Times New Roman" w:hAnsiTheme="minorHAnsi" w:cstheme="minorHAnsi"/>
          <w:spacing w:val="-1"/>
          <w:sz w:val="20"/>
          <w:szCs w:val="20"/>
        </w:rPr>
        <w:t>zatrudnionych u wykonawcy</w:t>
      </w:r>
      <w:r w:rsidRPr="005703E1">
        <w:rPr>
          <w:rFonts w:asciiTheme="minorHAnsi" w:eastAsia="Times New Roman" w:hAnsiTheme="minorHAnsi" w:cstheme="minorHAnsi"/>
          <w:spacing w:val="-2"/>
          <w:sz w:val="20"/>
          <w:szCs w:val="20"/>
        </w:rPr>
        <w:t xml:space="preserve"> na każde </w:t>
      </w:r>
      <w:r w:rsidRPr="005703E1">
        <w:rPr>
          <w:rFonts w:asciiTheme="minorHAnsi" w:eastAsia="Times New Roman" w:hAnsiTheme="minorHAnsi" w:cstheme="minorHAnsi"/>
          <w:sz w:val="20"/>
          <w:szCs w:val="20"/>
        </w:rPr>
        <w:t>żądanie zamawiającego.</w:t>
      </w:r>
    </w:p>
    <w:p w14:paraId="5CAD3E96" w14:textId="77777777" w:rsidR="00305C28" w:rsidRPr="005703E1" w:rsidRDefault="00305C28" w:rsidP="008E109F">
      <w:pPr>
        <w:shd w:val="clear" w:color="auto" w:fill="FFFFFF"/>
        <w:tabs>
          <w:tab w:val="left" w:pos="403"/>
        </w:tabs>
        <w:suppressAutoHyphens w:val="0"/>
        <w:autoSpaceDE w:val="0"/>
        <w:spacing w:line="276" w:lineRule="auto"/>
        <w:jc w:val="both"/>
        <w:rPr>
          <w:rFonts w:asciiTheme="minorHAnsi" w:hAnsiTheme="minorHAnsi" w:cstheme="minorHAnsi"/>
          <w:sz w:val="20"/>
          <w:szCs w:val="20"/>
        </w:rPr>
      </w:pPr>
      <w:r w:rsidRPr="005703E1">
        <w:rPr>
          <w:rFonts w:asciiTheme="minorHAnsi" w:eastAsia="Times New Roman" w:hAnsiTheme="minorHAnsi" w:cstheme="minorHAnsi"/>
          <w:sz w:val="20"/>
          <w:szCs w:val="20"/>
        </w:rPr>
        <w:t xml:space="preserve">4. </w:t>
      </w:r>
      <w:r w:rsidRPr="005703E1">
        <w:rPr>
          <w:rFonts w:asciiTheme="minorHAnsi" w:hAnsiTheme="minorHAnsi" w:cstheme="minorHAnsi"/>
          <w:sz w:val="20"/>
          <w:szCs w:val="20"/>
        </w:rPr>
        <w:t>W przypadku naruszenia postanowie</w:t>
      </w:r>
      <w:r w:rsidRPr="005703E1">
        <w:rPr>
          <w:rFonts w:asciiTheme="minorHAnsi" w:eastAsia="Times New Roman" w:hAnsiTheme="minorHAnsi" w:cstheme="minorHAnsi"/>
          <w:sz w:val="20"/>
          <w:szCs w:val="20"/>
        </w:rPr>
        <w:t>ń umownych w zakresie utrzymania procentowego wskaźnika o których mowa w ust.2, wykonawca zapłaci karę umowną w wy</w:t>
      </w:r>
      <w:r w:rsidRPr="005703E1">
        <w:rPr>
          <w:rFonts w:asciiTheme="minorHAnsi" w:eastAsia="Times New Roman" w:hAnsiTheme="minorHAnsi" w:cstheme="minorHAnsi"/>
          <w:sz w:val="20"/>
          <w:szCs w:val="20"/>
        </w:rPr>
        <w:softHyphen/>
        <w:t xml:space="preserve">sokości  </w:t>
      </w:r>
      <w:r w:rsidRPr="005703E1">
        <w:rPr>
          <w:rFonts w:asciiTheme="minorHAnsi" w:hAnsiTheme="minorHAnsi" w:cstheme="minorHAnsi"/>
          <w:color w:val="000000"/>
          <w:sz w:val="20"/>
          <w:szCs w:val="20"/>
        </w:rPr>
        <w:t>1 000,00 zł - za każdy stwierdzony przypadek.</w:t>
      </w:r>
    </w:p>
    <w:p w14:paraId="23FEABDC" w14:textId="77777777" w:rsidR="00271E0C" w:rsidRPr="005703E1" w:rsidRDefault="00271E0C" w:rsidP="008E109F">
      <w:pPr>
        <w:spacing w:line="276" w:lineRule="auto"/>
        <w:jc w:val="both"/>
        <w:rPr>
          <w:rFonts w:asciiTheme="minorHAnsi" w:eastAsia="Times New Roman" w:hAnsiTheme="minorHAnsi" w:cstheme="minorHAnsi"/>
          <w:b/>
          <w:color w:val="000000"/>
          <w:sz w:val="20"/>
          <w:szCs w:val="20"/>
        </w:rPr>
      </w:pPr>
    </w:p>
    <w:p w14:paraId="22E8C772" w14:textId="61A7B179" w:rsidR="00305C28" w:rsidRPr="00284D5E" w:rsidRDefault="00305C28" w:rsidP="008E109F">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t>§ 10</w:t>
      </w:r>
    </w:p>
    <w:p w14:paraId="57383010" w14:textId="1251C585" w:rsidR="00305C28" w:rsidRPr="005703E1" w:rsidRDefault="00305C28" w:rsidP="008E109F">
      <w:pPr>
        <w:pStyle w:val="Standard"/>
        <w:tabs>
          <w:tab w:val="right" w:pos="284"/>
        </w:tabs>
        <w:spacing w:after="0" w:line="276" w:lineRule="auto"/>
        <w:jc w:val="both"/>
        <w:rPr>
          <w:rFonts w:asciiTheme="minorHAnsi" w:hAnsiTheme="minorHAnsi" w:cstheme="minorHAnsi"/>
          <w:sz w:val="20"/>
          <w:szCs w:val="20"/>
        </w:rPr>
      </w:pPr>
      <w:r w:rsidRPr="005703E1">
        <w:rPr>
          <w:rFonts w:asciiTheme="minorHAnsi" w:hAnsiTheme="minorHAnsi" w:cstheme="minorHAnsi"/>
          <w:bCs/>
          <w:color w:val="000000"/>
          <w:sz w:val="20"/>
          <w:szCs w:val="20"/>
        </w:rPr>
        <w:t xml:space="preserve">1. </w:t>
      </w:r>
      <w:r w:rsidRPr="005703E1">
        <w:rPr>
          <w:rFonts w:asciiTheme="minorHAnsi" w:hAnsiTheme="minorHAnsi" w:cstheme="minorHAnsi"/>
          <w:color w:val="000000"/>
          <w:sz w:val="20"/>
          <w:szCs w:val="20"/>
        </w:rPr>
        <w:t>Zgodnie z postanowieniami art. 455 ust. 1, pkt 1  ustawy P</w:t>
      </w:r>
      <w:r w:rsidR="009E5AE1">
        <w:rPr>
          <w:rFonts w:asciiTheme="minorHAnsi" w:hAnsiTheme="minorHAnsi" w:cstheme="minorHAnsi"/>
          <w:color w:val="000000"/>
          <w:sz w:val="20"/>
          <w:szCs w:val="20"/>
        </w:rPr>
        <w:t>zp</w:t>
      </w:r>
      <w:r w:rsidRPr="005703E1">
        <w:rPr>
          <w:rFonts w:asciiTheme="minorHAnsi" w:hAnsiTheme="minorHAnsi" w:cstheme="minorHAnsi"/>
          <w:color w:val="000000"/>
          <w:sz w:val="20"/>
          <w:szCs w:val="20"/>
        </w:rPr>
        <w:t>. Zamawiający przewiduje możliwość dokonania zmian postanowień zawartej Umowy w stosunku do treści oferty, na podstawie której dokonano wyboru Wykonawc</w:t>
      </w:r>
      <w:r w:rsidRPr="005703E1">
        <w:rPr>
          <w:rFonts w:asciiTheme="minorHAnsi" w:hAnsiTheme="minorHAnsi" w:cstheme="minorHAnsi"/>
          <w:bCs/>
          <w:color w:val="000000"/>
          <w:sz w:val="20"/>
          <w:szCs w:val="20"/>
        </w:rPr>
        <w:t>y, pod waru</w:t>
      </w:r>
      <w:r w:rsidRPr="005703E1">
        <w:rPr>
          <w:rFonts w:asciiTheme="minorHAnsi" w:hAnsiTheme="minorHAnsi" w:cstheme="minorHAnsi"/>
          <w:color w:val="000000"/>
          <w:sz w:val="20"/>
          <w:szCs w:val="20"/>
        </w:rPr>
        <w:t>nkiem podpisania aneksu zaakceptowanego przez obydwie Strony, a mianowicie:</w:t>
      </w:r>
    </w:p>
    <w:p w14:paraId="2198B2E0" w14:textId="77777777" w:rsidR="00305C28" w:rsidRPr="005703E1" w:rsidRDefault="00305C28" w:rsidP="008E109F">
      <w:pPr>
        <w:pStyle w:val="Standard"/>
        <w:tabs>
          <w:tab w:val="right" w:pos="1211"/>
        </w:tabs>
        <w:spacing w:after="0" w:line="276" w:lineRule="auto"/>
        <w:ind w:left="360"/>
        <w:jc w:val="both"/>
        <w:rPr>
          <w:rFonts w:asciiTheme="minorHAnsi" w:hAnsiTheme="minorHAnsi" w:cstheme="minorHAnsi"/>
          <w:sz w:val="20"/>
          <w:szCs w:val="20"/>
        </w:rPr>
      </w:pPr>
      <w:r w:rsidRPr="005703E1">
        <w:rPr>
          <w:rFonts w:asciiTheme="minorHAnsi" w:hAnsiTheme="minorHAnsi" w:cstheme="minorHAnsi"/>
          <w:color w:val="000000"/>
          <w:sz w:val="20"/>
          <w:szCs w:val="20"/>
        </w:rPr>
        <w:t>a) aktualizację danych Wykonawcy poprzez: zmianę nazwy firmy, zmianę adresu siedziby, zmianę formy  prawnej Wykonawcy itp.,</w:t>
      </w:r>
    </w:p>
    <w:p w14:paraId="7A1305C7" w14:textId="6F7B549B" w:rsidR="00305C28" w:rsidRPr="00AF1927" w:rsidRDefault="00305C28" w:rsidP="008E109F">
      <w:pPr>
        <w:pStyle w:val="Standard"/>
        <w:numPr>
          <w:ilvl w:val="0"/>
          <w:numId w:val="2"/>
        </w:numPr>
        <w:tabs>
          <w:tab w:val="right" w:pos="1418"/>
        </w:tabs>
        <w:spacing w:after="0" w:line="276" w:lineRule="auto"/>
        <w:ind w:left="567" w:hanging="283"/>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zmianę terminu realizacji zamówienia z </w:t>
      </w:r>
      <w:r w:rsidRPr="00AF1927">
        <w:rPr>
          <w:rFonts w:asciiTheme="minorHAnsi" w:hAnsiTheme="minorHAnsi" w:cstheme="minorHAnsi"/>
          <w:sz w:val="20"/>
          <w:szCs w:val="20"/>
        </w:rPr>
        <w:t>przyczyn niezależnych od Wykonawcy lub Zamawiającego,</w:t>
      </w:r>
      <w:r w:rsidR="00711496" w:rsidRPr="00AF1927">
        <w:rPr>
          <w:rFonts w:asciiTheme="minorHAnsi" w:hAnsiTheme="minorHAnsi" w:cstheme="minorHAnsi"/>
          <w:sz w:val="20"/>
          <w:szCs w:val="20"/>
        </w:rPr>
        <w:t xml:space="preserve"> które to każda ze stron musi udokumentować,</w:t>
      </w:r>
    </w:p>
    <w:p w14:paraId="46D18B4B" w14:textId="12BF5D96" w:rsidR="00305C28" w:rsidRPr="00AF1927" w:rsidRDefault="00305C28" w:rsidP="008E109F">
      <w:pPr>
        <w:pStyle w:val="Standard"/>
        <w:numPr>
          <w:ilvl w:val="0"/>
          <w:numId w:val="2"/>
        </w:numPr>
        <w:tabs>
          <w:tab w:val="right" w:pos="1418"/>
        </w:tabs>
        <w:spacing w:after="0" w:line="276" w:lineRule="auto"/>
        <w:ind w:left="567" w:hanging="283"/>
        <w:jc w:val="both"/>
        <w:rPr>
          <w:rFonts w:asciiTheme="minorHAnsi" w:hAnsiTheme="minorHAnsi" w:cstheme="minorHAnsi"/>
          <w:sz w:val="20"/>
          <w:szCs w:val="20"/>
        </w:rPr>
      </w:pPr>
      <w:r w:rsidRPr="00AF1927">
        <w:rPr>
          <w:rFonts w:asciiTheme="minorHAnsi" w:hAnsiTheme="minorHAnsi" w:cstheme="minorHAnsi"/>
          <w:sz w:val="20"/>
          <w:szCs w:val="20"/>
        </w:rPr>
        <w:t>w szczególności zamawiający dopuszcza: zmniejszenie</w:t>
      </w:r>
      <w:r w:rsidR="00271E0C" w:rsidRPr="00AF1927">
        <w:rPr>
          <w:rFonts w:asciiTheme="minorHAnsi" w:hAnsiTheme="minorHAnsi" w:cstheme="minorHAnsi"/>
          <w:sz w:val="20"/>
          <w:szCs w:val="20"/>
        </w:rPr>
        <w:t>/</w:t>
      </w:r>
      <w:r w:rsidR="00F30705" w:rsidRPr="00AF1927">
        <w:rPr>
          <w:rFonts w:asciiTheme="minorHAnsi" w:hAnsiTheme="minorHAnsi" w:cstheme="minorHAnsi"/>
          <w:sz w:val="20"/>
          <w:szCs w:val="20"/>
        </w:rPr>
        <w:t>zwiększenie</w:t>
      </w:r>
      <w:r w:rsidRPr="00AF1927">
        <w:rPr>
          <w:rFonts w:asciiTheme="minorHAnsi" w:hAnsiTheme="minorHAnsi" w:cstheme="minorHAnsi"/>
          <w:sz w:val="20"/>
          <w:szCs w:val="20"/>
        </w:rPr>
        <w:t xml:space="preserve"> o nie więcej niż  20% zakresu prz</w:t>
      </w:r>
      <w:r w:rsidR="00177F72" w:rsidRPr="00AF1927">
        <w:rPr>
          <w:rFonts w:asciiTheme="minorHAnsi" w:hAnsiTheme="minorHAnsi" w:cstheme="minorHAnsi"/>
          <w:sz w:val="20"/>
          <w:szCs w:val="20"/>
        </w:rPr>
        <w:t>edmiotu zamówienia oraz związana</w:t>
      </w:r>
      <w:r w:rsidRPr="00AF1927">
        <w:rPr>
          <w:rFonts w:asciiTheme="minorHAnsi" w:hAnsiTheme="minorHAnsi" w:cstheme="minorHAnsi"/>
          <w:sz w:val="20"/>
          <w:szCs w:val="20"/>
        </w:rPr>
        <w:t xml:space="preserve"> z tym </w:t>
      </w:r>
      <w:r w:rsidR="00177F72" w:rsidRPr="00AF1927">
        <w:rPr>
          <w:rFonts w:asciiTheme="minorHAnsi" w:hAnsiTheme="minorHAnsi" w:cstheme="minorHAnsi"/>
          <w:sz w:val="20"/>
          <w:szCs w:val="20"/>
        </w:rPr>
        <w:t xml:space="preserve">zmiana </w:t>
      </w:r>
      <w:r w:rsidR="009E5AE1" w:rsidRPr="00AF1927">
        <w:rPr>
          <w:rFonts w:asciiTheme="minorHAnsi" w:hAnsiTheme="minorHAnsi" w:cstheme="minorHAnsi"/>
          <w:sz w:val="20"/>
          <w:szCs w:val="20"/>
        </w:rPr>
        <w:t>wynagrodzenia Wykonawcy,</w:t>
      </w:r>
    </w:p>
    <w:p w14:paraId="4584CD28" w14:textId="36EA070E" w:rsidR="009E5AE1" w:rsidRPr="00AF1927" w:rsidRDefault="00CE5DFF" w:rsidP="00AF1927">
      <w:pPr>
        <w:numPr>
          <w:ilvl w:val="0"/>
          <w:numId w:val="2"/>
        </w:numPr>
        <w:spacing w:line="276" w:lineRule="auto"/>
        <w:contextualSpacing/>
        <w:jc w:val="both"/>
        <w:rPr>
          <w:rFonts w:ascii="Calibri" w:eastAsia="Calibri" w:hAnsi="Calibri" w:cs="Calibri"/>
          <w:sz w:val="20"/>
          <w:szCs w:val="20"/>
          <w:lang w:eastAsia="en-US"/>
        </w:rPr>
      </w:pPr>
      <w:r w:rsidRPr="00AF1927">
        <w:rPr>
          <w:rFonts w:ascii="Calibri" w:eastAsia="Calibri" w:hAnsi="Calibri" w:cs="Calibri"/>
          <w:sz w:val="20"/>
          <w:szCs w:val="20"/>
        </w:rPr>
        <w:t>zmianę terminu rozpoczęcia świadczenia usługi (np. w przypadku przedłużenia procedur przetargowych) z zachowaniem jej terminu końcowego z jednoczesnym zmniejszeniem wynagrodzenia Wykonawcy stosownie do skróconego okresu świadczenia i zmniejszenia zakresu świadczenia.</w:t>
      </w:r>
    </w:p>
    <w:p w14:paraId="1147A7BD" w14:textId="2AEC33D4" w:rsidR="00711496" w:rsidRPr="00AF1927" w:rsidRDefault="00271E0C" w:rsidP="00AF1927">
      <w:pPr>
        <w:pStyle w:val="Standard"/>
        <w:tabs>
          <w:tab w:val="right" w:pos="1418"/>
        </w:tabs>
        <w:spacing w:after="0" w:line="276" w:lineRule="auto"/>
        <w:jc w:val="both"/>
        <w:rPr>
          <w:rFonts w:cs="Calibri"/>
          <w:sz w:val="20"/>
          <w:szCs w:val="20"/>
        </w:rPr>
      </w:pPr>
      <w:r w:rsidRPr="00AF1927">
        <w:rPr>
          <w:rFonts w:asciiTheme="minorHAnsi" w:hAnsiTheme="minorHAnsi" w:cstheme="minorHAnsi"/>
          <w:sz w:val="20"/>
          <w:szCs w:val="20"/>
        </w:rPr>
        <w:t xml:space="preserve">2. </w:t>
      </w:r>
      <w:r w:rsidRPr="00AF1927">
        <w:rPr>
          <w:rFonts w:cs="Calibri"/>
          <w:sz w:val="20"/>
          <w:szCs w:val="20"/>
        </w:rPr>
        <w:t>Zgodnie z postanowieniami art. 439 ustawy Pzp  Zamawiający przewiduje dokonanie zmian postanowień zawartej Umowy w stosunku do treści oferty, tj.:</w:t>
      </w:r>
    </w:p>
    <w:p w14:paraId="421DB9AA" w14:textId="177CD460" w:rsidR="00711496" w:rsidRPr="00AF1927" w:rsidRDefault="00711496" w:rsidP="00AF1927">
      <w:pPr>
        <w:numPr>
          <w:ilvl w:val="0"/>
          <w:numId w:val="10"/>
        </w:numPr>
        <w:suppressAutoHyphens w:val="0"/>
        <w:spacing w:line="276" w:lineRule="auto"/>
        <w:jc w:val="both"/>
        <w:rPr>
          <w:rFonts w:ascii="Calibri" w:hAnsi="Calibri" w:cs="Calibri"/>
          <w:sz w:val="20"/>
          <w:szCs w:val="20"/>
        </w:rPr>
      </w:pPr>
      <w:r w:rsidRPr="00AF1927">
        <w:rPr>
          <w:rFonts w:ascii="Calibri" w:hAnsi="Calibri" w:cs="Calibri"/>
          <w:sz w:val="20"/>
          <w:szCs w:val="20"/>
        </w:rPr>
        <w:t>zmiana wynagrodzenia należnego Wykonawcy może nastąpić, w przypadku zmiany ceny materiałów lub kosztów związanych z realizacją zamówienia,</w:t>
      </w:r>
    </w:p>
    <w:p w14:paraId="0968938A" w14:textId="77777777" w:rsidR="00711496" w:rsidRPr="00AF1927" w:rsidRDefault="00711496" w:rsidP="00AF1927">
      <w:pPr>
        <w:numPr>
          <w:ilvl w:val="0"/>
          <w:numId w:val="10"/>
        </w:numPr>
        <w:suppressAutoHyphens w:val="0"/>
        <w:spacing w:line="276" w:lineRule="auto"/>
        <w:jc w:val="both"/>
        <w:rPr>
          <w:rFonts w:ascii="Calibri" w:hAnsi="Calibri" w:cs="Calibri"/>
          <w:sz w:val="20"/>
          <w:szCs w:val="20"/>
        </w:rPr>
      </w:pPr>
      <w:r w:rsidRPr="00AF1927">
        <w:rPr>
          <w:rFonts w:ascii="Calibri" w:hAnsi="Calibri" w:cs="Calibri"/>
          <w:sz w:val="20"/>
          <w:szCs w:val="20"/>
        </w:rPr>
        <w:t xml:space="preserve"> przez zmianę wynagrodzenia rozumie się zarówno jego podwyższenie, jak i obniżenie, w zależności od wzrostu lub obniżenia cen lub kosztów, o których mowa pod pkt 1), względem ceny lub kosztów przyjętych w celu ustalenia wynagrodzenia Wykonawcy zawartego w ofercie,</w:t>
      </w:r>
    </w:p>
    <w:p w14:paraId="0BF0D460" w14:textId="77777777" w:rsidR="00711496" w:rsidRPr="00AF1927" w:rsidRDefault="00711496" w:rsidP="00AF1927">
      <w:pPr>
        <w:numPr>
          <w:ilvl w:val="0"/>
          <w:numId w:val="10"/>
        </w:numPr>
        <w:suppressAutoHyphens w:val="0"/>
        <w:spacing w:line="276" w:lineRule="auto"/>
        <w:jc w:val="both"/>
        <w:rPr>
          <w:rFonts w:ascii="Calibri" w:hAnsi="Calibri" w:cs="Calibri"/>
          <w:sz w:val="20"/>
          <w:szCs w:val="20"/>
        </w:rPr>
      </w:pPr>
      <w:r w:rsidRPr="00AF1927">
        <w:rPr>
          <w:rFonts w:ascii="Calibri" w:hAnsi="Calibri" w:cs="Calibri"/>
          <w:sz w:val="20"/>
          <w:szCs w:val="20"/>
        </w:rPr>
        <w:t xml:space="preserve"> każda ze Stron będzie uprawniona do żądania zmiany wynagrodzenia, gdy poziom zmiany cen towarów i usług konsumpcyjnych według wskaźnika, o którym mowa pod pkt. 1), będzie wynosił co najmniej </w:t>
      </w:r>
      <w:r w:rsidRPr="00AF1927">
        <w:rPr>
          <w:rFonts w:ascii="Calibri" w:hAnsi="Calibri" w:cs="Calibri"/>
          <w:b/>
          <w:sz w:val="20"/>
          <w:szCs w:val="20"/>
        </w:rPr>
        <w:t xml:space="preserve">5 </w:t>
      </w:r>
      <w:r w:rsidRPr="00AF1927">
        <w:rPr>
          <w:rFonts w:ascii="Calibri" w:hAnsi="Calibri" w:cs="Calibri"/>
          <w:sz w:val="20"/>
          <w:szCs w:val="20"/>
        </w:rPr>
        <w:t>punktów procentowych</w:t>
      </w:r>
      <w:r w:rsidRPr="00AF1927">
        <w:rPr>
          <w:rFonts w:ascii="Calibri" w:hAnsi="Calibri" w:cs="Calibri"/>
          <w:b/>
          <w:sz w:val="20"/>
          <w:szCs w:val="20"/>
        </w:rPr>
        <w:t>,</w:t>
      </w:r>
      <w:r w:rsidRPr="00AF1927">
        <w:rPr>
          <w:rFonts w:ascii="Calibri" w:hAnsi="Calibri" w:cs="Calibri"/>
          <w:sz w:val="20"/>
          <w:szCs w:val="20"/>
        </w:rPr>
        <w:t xml:space="preserve"> z zastrzeżeniem pkt.4),</w:t>
      </w:r>
    </w:p>
    <w:p w14:paraId="3110260A" w14:textId="77777777" w:rsidR="00711496" w:rsidRPr="00AF1927" w:rsidRDefault="00711496" w:rsidP="00AF1927">
      <w:pPr>
        <w:numPr>
          <w:ilvl w:val="0"/>
          <w:numId w:val="10"/>
        </w:numPr>
        <w:suppressAutoHyphens w:val="0"/>
        <w:spacing w:line="276" w:lineRule="auto"/>
        <w:jc w:val="both"/>
        <w:rPr>
          <w:rFonts w:ascii="Calibri" w:hAnsi="Calibri" w:cs="Calibri"/>
          <w:sz w:val="20"/>
          <w:szCs w:val="20"/>
        </w:rPr>
      </w:pPr>
      <w:r w:rsidRPr="00AF1927">
        <w:rPr>
          <w:rFonts w:ascii="Calibri" w:hAnsi="Calibri" w:cs="Calibri"/>
          <w:sz w:val="20"/>
          <w:szCs w:val="20"/>
        </w:rPr>
        <w:t xml:space="preserve"> wniosek o podwyższenie lub obniżenie wynagrodzenia Wykonawcy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w:t>
      </w:r>
      <w:r w:rsidRPr="00AF1927">
        <w:rPr>
          <w:rFonts w:ascii="Calibri" w:hAnsi="Calibri" w:cs="Calibri"/>
          <w:sz w:val="20"/>
          <w:szCs w:val="20"/>
        </w:rPr>
        <w:lastRenderedPageBreak/>
        <w:t>ustalenia zmiany wynagrodzenia 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w:t>
      </w:r>
    </w:p>
    <w:p w14:paraId="53902C31" w14:textId="77777777" w:rsidR="00711496" w:rsidRPr="00AF1927" w:rsidRDefault="00711496" w:rsidP="00AF1927">
      <w:pPr>
        <w:numPr>
          <w:ilvl w:val="0"/>
          <w:numId w:val="10"/>
        </w:numPr>
        <w:suppressAutoHyphens w:val="0"/>
        <w:spacing w:line="276" w:lineRule="auto"/>
        <w:jc w:val="both"/>
        <w:rPr>
          <w:rFonts w:ascii="Calibri" w:hAnsi="Calibri" w:cs="Calibri"/>
          <w:sz w:val="20"/>
          <w:szCs w:val="20"/>
        </w:rPr>
      </w:pPr>
      <w:r w:rsidRPr="00AF1927">
        <w:rPr>
          <w:rFonts w:ascii="Calibri" w:hAnsi="Calibri" w:cs="Calibri"/>
          <w:sz w:val="20"/>
          <w:szCs w:val="20"/>
        </w:rPr>
        <w:t xml:space="preserve"> wynagrodzenie Wykonawcy będzie podlegało zmianie według wskaźnika, o którym mowa w pkt 1)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w:t>
      </w:r>
    </w:p>
    <w:p w14:paraId="5CFC367B" w14:textId="1AB9CF82" w:rsidR="00711496" w:rsidRPr="00AF1927" w:rsidRDefault="00711496" w:rsidP="00AF1927">
      <w:pPr>
        <w:numPr>
          <w:ilvl w:val="0"/>
          <w:numId w:val="10"/>
        </w:numPr>
        <w:suppressAutoHyphens w:val="0"/>
        <w:spacing w:line="276" w:lineRule="auto"/>
        <w:jc w:val="both"/>
        <w:rPr>
          <w:rFonts w:ascii="Calibri" w:hAnsi="Calibri" w:cs="Calibri"/>
          <w:sz w:val="20"/>
          <w:szCs w:val="20"/>
        </w:rPr>
      </w:pPr>
      <w:r w:rsidRPr="00AF1927">
        <w:rPr>
          <w:rFonts w:ascii="Calibri" w:hAnsi="Calibri" w:cs="Calibri"/>
          <w:sz w:val="20"/>
          <w:szCs w:val="20"/>
        </w:rPr>
        <w:t xml:space="preserve"> kwota, o którą należy zmienić </w:t>
      </w:r>
      <w:r w:rsidR="009E5AE1" w:rsidRPr="00AF1927">
        <w:rPr>
          <w:rFonts w:ascii="Calibri" w:hAnsi="Calibri" w:cs="Calibri"/>
          <w:sz w:val="20"/>
          <w:szCs w:val="20"/>
        </w:rPr>
        <w:t>łączną  wartość wynagrodzenia brutto</w:t>
      </w:r>
      <w:r w:rsidRPr="00AF1927">
        <w:rPr>
          <w:rFonts w:ascii="Calibri" w:hAnsi="Calibri" w:cs="Calibri"/>
          <w:sz w:val="20"/>
          <w:szCs w:val="20"/>
        </w:rPr>
        <w:t xml:space="preserve"> Wykonawcy o którym mowa w </w:t>
      </w:r>
      <w:r w:rsidRPr="00AF1927">
        <w:rPr>
          <w:rFonts w:ascii="Calibri" w:hAnsi="Calibri" w:cs="Calibri"/>
          <w:bCs/>
          <w:sz w:val="20"/>
          <w:szCs w:val="20"/>
        </w:rPr>
        <w:t xml:space="preserve">§ </w:t>
      </w:r>
      <w:r w:rsidR="00235251" w:rsidRPr="00AF1927">
        <w:rPr>
          <w:rFonts w:ascii="Calibri" w:hAnsi="Calibri" w:cs="Calibri"/>
          <w:bCs/>
          <w:sz w:val="20"/>
          <w:szCs w:val="20"/>
        </w:rPr>
        <w:t>7</w:t>
      </w:r>
      <w:r w:rsidRPr="00AF1927">
        <w:rPr>
          <w:rFonts w:ascii="Calibri" w:hAnsi="Calibri" w:cs="Calibri"/>
          <w:bCs/>
          <w:sz w:val="20"/>
          <w:szCs w:val="20"/>
        </w:rPr>
        <w:t xml:space="preserve"> ust.1</w:t>
      </w:r>
      <w:r w:rsidRPr="00AF1927">
        <w:rPr>
          <w:rFonts w:ascii="Calibri" w:hAnsi="Calibri" w:cs="Calibri"/>
          <w:sz w:val="20"/>
          <w:szCs w:val="20"/>
        </w:rPr>
        <w:t xml:space="preserve"> Umowy obliczana będzie wedle następującego wzoru: </w:t>
      </w:r>
    </w:p>
    <w:p w14:paraId="52C2EEFD" w14:textId="77777777" w:rsidR="00711496" w:rsidRPr="00AF1927" w:rsidRDefault="00711496" w:rsidP="00AF1927">
      <w:pPr>
        <w:spacing w:line="276" w:lineRule="auto"/>
        <w:ind w:left="851"/>
        <w:rPr>
          <w:rFonts w:ascii="Calibri" w:hAnsi="Calibri" w:cs="Calibri"/>
          <w:sz w:val="20"/>
          <w:szCs w:val="20"/>
        </w:rPr>
      </w:pPr>
      <w:r w:rsidRPr="00AF1927">
        <w:rPr>
          <w:rFonts w:ascii="Calibri" w:hAnsi="Calibri" w:cs="Calibri"/>
          <w:sz w:val="20"/>
          <w:szCs w:val="20"/>
        </w:rPr>
        <w:t xml:space="preserve">K = (S x W) - S  </w:t>
      </w:r>
    </w:p>
    <w:p w14:paraId="1B5745BE" w14:textId="77777777" w:rsidR="00711496" w:rsidRPr="00AF1927" w:rsidRDefault="00711496" w:rsidP="00AF1927">
      <w:pPr>
        <w:spacing w:line="276" w:lineRule="auto"/>
        <w:ind w:left="851"/>
        <w:rPr>
          <w:rFonts w:ascii="Calibri" w:hAnsi="Calibri" w:cs="Calibri"/>
          <w:sz w:val="20"/>
          <w:szCs w:val="20"/>
        </w:rPr>
      </w:pPr>
      <w:r w:rsidRPr="00AF1927">
        <w:rPr>
          <w:rFonts w:ascii="Calibri" w:hAnsi="Calibri" w:cs="Calibri"/>
          <w:sz w:val="20"/>
          <w:szCs w:val="20"/>
        </w:rPr>
        <w:t>K - kwota zmiany</w:t>
      </w:r>
    </w:p>
    <w:p w14:paraId="7E1B37BA" w14:textId="77777777" w:rsidR="00711496" w:rsidRPr="00AF1927" w:rsidRDefault="00711496" w:rsidP="00AF1927">
      <w:pPr>
        <w:spacing w:line="276" w:lineRule="auto"/>
        <w:ind w:left="851"/>
        <w:jc w:val="both"/>
        <w:rPr>
          <w:rFonts w:ascii="Calibri" w:hAnsi="Calibri" w:cs="Calibri"/>
          <w:sz w:val="20"/>
          <w:szCs w:val="20"/>
        </w:rPr>
      </w:pPr>
      <w:r w:rsidRPr="00AF1927">
        <w:rPr>
          <w:rFonts w:ascii="Calibri" w:hAnsi="Calibri" w:cs="Calibri"/>
          <w:sz w:val="20"/>
          <w:szCs w:val="20"/>
        </w:rPr>
        <w:t>S - suma cen lub kosztów przyjętych w celu ustalenia wynagrodzenia Wykonawcy zawartego w ofercie</w:t>
      </w:r>
    </w:p>
    <w:p w14:paraId="7535D321" w14:textId="77777777" w:rsidR="00711496" w:rsidRPr="00AF1927" w:rsidRDefault="00711496" w:rsidP="00AF1927">
      <w:pPr>
        <w:spacing w:line="276" w:lineRule="auto"/>
        <w:ind w:left="851"/>
        <w:jc w:val="both"/>
        <w:rPr>
          <w:rFonts w:ascii="Calibri" w:hAnsi="Calibri" w:cs="Calibri"/>
          <w:sz w:val="20"/>
          <w:szCs w:val="20"/>
        </w:rPr>
      </w:pPr>
      <w:r w:rsidRPr="00AF1927">
        <w:rPr>
          <w:rFonts w:ascii="Calibri" w:hAnsi="Calibri" w:cs="Calibri"/>
          <w:sz w:val="20"/>
          <w:szCs w:val="20"/>
        </w:rPr>
        <w:t>W - wskaźnik zmiany cen towarów i usług konsumpcyjnych ogłaszany w komunikacie Prezesa Głównego Urzędu Statystycznego dotyczący okresu pomiędzy początkowym terminem ustalenia zmiany wynagrodzenia, o którym mowa w pkt. d) a miesiącem poprzedzającym miesiąc złożenia wniosku; wynoszący co najmniej 5 punktów,</w:t>
      </w:r>
    </w:p>
    <w:p w14:paraId="2CF17CDF" w14:textId="77777777" w:rsidR="00711496" w:rsidRPr="00AF1927" w:rsidRDefault="00711496" w:rsidP="00AF1927">
      <w:pPr>
        <w:numPr>
          <w:ilvl w:val="0"/>
          <w:numId w:val="10"/>
        </w:numPr>
        <w:suppressAutoHyphens w:val="0"/>
        <w:spacing w:line="276" w:lineRule="auto"/>
        <w:ind w:left="851"/>
        <w:jc w:val="both"/>
        <w:rPr>
          <w:rFonts w:ascii="Calibri" w:hAnsi="Calibri" w:cs="Calibri"/>
          <w:sz w:val="20"/>
          <w:szCs w:val="20"/>
        </w:rPr>
      </w:pPr>
      <w:r w:rsidRPr="00AF1927">
        <w:rPr>
          <w:rFonts w:ascii="Calibri" w:hAnsi="Calibri" w:cs="Calibri"/>
          <w:sz w:val="20"/>
          <w:szCs w:val="20"/>
        </w:rPr>
        <w:t xml:space="preserve">  kwota, o którą zmianie będzie podlegało wynagrodzenie to różnica pomiędzy sumą cen lub kosztów przyjętych w celu ustalenia wynagrodzenia Wykonawcy zawartego w ofercie, a sumą tych cen i kosztów pomnożonych przez wskaźnik zmiany cen towarów i usług konsumpcyjnych ogłaszany w komunikacie Prezesa Głównego Urzędu Statystycznego dotyczący okresu pomiędzy początkowym terminem ustalenia zmiany wynagrodzenia, o którym mowa w pkt. d), a miesiącem poprzedzającym miesiąc złożenia wniosku. Jeżeli różnica ta będzie liczbą dodatnią, wówczas wynagrodzenie Wykonawcy ulegnie zwiększeniu. Natomiast jeżeli różnica ta będzie liczbą ujemną, wówczas wynagrodzenie Wykonawcy ulegnie zmniejszeniu,</w:t>
      </w:r>
    </w:p>
    <w:p w14:paraId="47502F6F" w14:textId="2856AA56" w:rsidR="00711496" w:rsidRPr="00AF1927" w:rsidRDefault="00711496" w:rsidP="00AF1927">
      <w:pPr>
        <w:numPr>
          <w:ilvl w:val="0"/>
          <w:numId w:val="10"/>
        </w:numPr>
        <w:suppressAutoHyphens w:val="0"/>
        <w:spacing w:line="276" w:lineRule="auto"/>
        <w:jc w:val="both"/>
        <w:rPr>
          <w:rFonts w:ascii="Calibri" w:hAnsi="Calibri" w:cs="Calibri"/>
          <w:sz w:val="20"/>
          <w:szCs w:val="20"/>
        </w:rPr>
      </w:pPr>
      <w:r w:rsidRPr="00AF1927">
        <w:rPr>
          <w:rFonts w:ascii="Calibri" w:hAnsi="Calibri" w:cs="Calibri"/>
          <w:sz w:val="20"/>
          <w:szCs w:val="20"/>
        </w:rPr>
        <w:t xml:space="preserve">zamawiający dopuszcza maksymalne podwyższenie wynagrodzenia Wykonawcy na poziomie 10 % łącznej wartości wynagrodzenia brutto wskazanego w § </w:t>
      </w:r>
      <w:r w:rsidR="00235251" w:rsidRPr="00AF1927">
        <w:rPr>
          <w:rFonts w:ascii="Calibri" w:hAnsi="Calibri" w:cs="Calibri"/>
          <w:bCs/>
          <w:sz w:val="20"/>
          <w:szCs w:val="20"/>
        </w:rPr>
        <w:t>7</w:t>
      </w:r>
      <w:r w:rsidRPr="00AF1927">
        <w:rPr>
          <w:rFonts w:ascii="Calibri" w:hAnsi="Calibri" w:cs="Calibri"/>
          <w:bCs/>
          <w:sz w:val="20"/>
          <w:szCs w:val="20"/>
        </w:rPr>
        <w:t xml:space="preserve"> ust.1</w:t>
      </w:r>
      <w:r w:rsidRPr="00AF1927">
        <w:rPr>
          <w:rFonts w:ascii="Calibri" w:hAnsi="Calibri" w:cs="Calibri"/>
          <w:sz w:val="20"/>
          <w:szCs w:val="20"/>
        </w:rPr>
        <w:t xml:space="preserve"> Umowy,</w:t>
      </w:r>
    </w:p>
    <w:p w14:paraId="158E7ECE" w14:textId="4EF96B87" w:rsidR="00711496" w:rsidRPr="00AF1927" w:rsidRDefault="00711496" w:rsidP="00AF1927">
      <w:pPr>
        <w:numPr>
          <w:ilvl w:val="0"/>
          <w:numId w:val="10"/>
        </w:numPr>
        <w:suppressAutoHyphens w:val="0"/>
        <w:spacing w:line="276" w:lineRule="auto"/>
        <w:jc w:val="both"/>
        <w:rPr>
          <w:rFonts w:ascii="Calibri" w:hAnsi="Calibri" w:cs="Calibri"/>
          <w:sz w:val="20"/>
          <w:szCs w:val="20"/>
        </w:rPr>
      </w:pPr>
      <w:r w:rsidRPr="00AF1927">
        <w:rPr>
          <w:rFonts w:ascii="Calibri" w:hAnsi="Calibri" w:cs="Calibri"/>
          <w:sz w:val="20"/>
          <w:szCs w:val="20"/>
        </w:rPr>
        <w:t xml:space="preserve">Zamawiający dopuszcza maksymalne obniżenie wynagrodzenia Wykonawcy na poziomie 10 % łącznej wartości wynagrodzenia brutto wskazanego w § </w:t>
      </w:r>
      <w:r w:rsidR="00235251" w:rsidRPr="00AF1927">
        <w:rPr>
          <w:rFonts w:ascii="Calibri" w:hAnsi="Calibri" w:cs="Calibri"/>
          <w:bCs/>
          <w:sz w:val="20"/>
          <w:szCs w:val="20"/>
        </w:rPr>
        <w:t>7</w:t>
      </w:r>
      <w:r w:rsidRPr="00AF1927">
        <w:rPr>
          <w:rFonts w:ascii="Calibri" w:hAnsi="Calibri" w:cs="Calibri"/>
          <w:bCs/>
          <w:sz w:val="20"/>
          <w:szCs w:val="20"/>
        </w:rPr>
        <w:t xml:space="preserve"> ust.1</w:t>
      </w:r>
      <w:r w:rsidRPr="00AF1927">
        <w:rPr>
          <w:rFonts w:ascii="Calibri" w:hAnsi="Calibri" w:cs="Calibri"/>
          <w:sz w:val="20"/>
          <w:szCs w:val="20"/>
        </w:rPr>
        <w:t xml:space="preserve">  Umowy,  </w:t>
      </w:r>
    </w:p>
    <w:p w14:paraId="16A3656D" w14:textId="77777777" w:rsidR="00711496" w:rsidRPr="00AF1927" w:rsidRDefault="00711496" w:rsidP="00AF1927">
      <w:pPr>
        <w:numPr>
          <w:ilvl w:val="0"/>
          <w:numId w:val="10"/>
        </w:numPr>
        <w:suppressAutoHyphens w:val="0"/>
        <w:spacing w:line="276" w:lineRule="auto"/>
        <w:jc w:val="both"/>
        <w:rPr>
          <w:rFonts w:ascii="Calibri" w:hAnsi="Calibri" w:cs="Calibri"/>
          <w:sz w:val="20"/>
          <w:szCs w:val="20"/>
        </w:rPr>
      </w:pPr>
      <w:r w:rsidRPr="00AF1927">
        <w:rPr>
          <w:rFonts w:ascii="Calibri" w:hAnsi="Calibri" w:cs="Calibri"/>
          <w:sz w:val="20"/>
          <w:szCs w:val="20"/>
        </w:rPr>
        <w:t xml:space="preserve">występując o zmianę wynagrodzenia zgodnie z postanowieniami niniejszego paragrafu, Strona zobowiązana jest do złożenia pisemnego wniosku, pod rygorem pozostawienia wniosku bez rozpatrzenia.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14:paraId="1576D01B" w14:textId="77777777" w:rsidR="00711496" w:rsidRPr="00AF1927" w:rsidRDefault="00711496" w:rsidP="00AF1927">
      <w:pPr>
        <w:numPr>
          <w:ilvl w:val="0"/>
          <w:numId w:val="10"/>
        </w:numPr>
        <w:suppressAutoHyphens w:val="0"/>
        <w:spacing w:line="276" w:lineRule="auto"/>
        <w:jc w:val="both"/>
        <w:rPr>
          <w:rFonts w:ascii="Calibri" w:hAnsi="Calibri" w:cs="Calibri"/>
          <w:sz w:val="20"/>
          <w:szCs w:val="20"/>
        </w:rPr>
      </w:pPr>
      <w:r w:rsidRPr="00AF1927">
        <w:rPr>
          <w:rFonts w:ascii="Calibri" w:hAnsi="Calibri" w:cs="Calibri"/>
          <w:sz w:val="20"/>
          <w:szCs w:val="20"/>
        </w:rPr>
        <w:t xml:space="preserve">zmiana wynagrodzenia zgodnie z postanowieniami niniejszego paragrafu wymaga zawarcia aneksu w formie właściwej dla zmiany Umowy. </w:t>
      </w:r>
    </w:p>
    <w:p w14:paraId="0A1A568E" w14:textId="77777777" w:rsidR="00711496" w:rsidRPr="00AF1927" w:rsidRDefault="00711496" w:rsidP="00AF1927">
      <w:pPr>
        <w:tabs>
          <w:tab w:val="left" w:pos="426"/>
        </w:tabs>
        <w:spacing w:line="276" w:lineRule="auto"/>
        <w:jc w:val="both"/>
        <w:rPr>
          <w:rFonts w:ascii="Calibri" w:hAnsi="Calibri" w:cs="Calibri"/>
          <w:sz w:val="20"/>
          <w:szCs w:val="20"/>
        </w:rPr>
      </w:pPr>
      <w:r w:rsidRPr="00AF1927">
        <w:rPr>
          <w:rFonts w:ascii="Calibri" w:hAnsi="Calibri" w:cs="Calibri"/>
          <w:bCs/>
          <w:sz w:val="20"/>
          <w:szCs w:val="20"/>
        </w:rPr>
        <w:t>7.Warunki wprowadzenia zmiany do umowy:</w:t>
      </w:r>
    </w:p>
    <w:p w14:paraId="2F7748A6" w14:textId="77777777" w:rsidR="00711496" w:rsidRPr="00AF1927" w:rsidRDefault="00711496" w:rsidP="00AF1927">
      <w:pPr>
        <w:pStyle w:val="Akapitzlist"/>
        <w:numPr>
          <w:ilvl w:val="0"/>
          <w:numId w:val="8"/>
        </w:numPr>
        <w:spacing w:line="276" w:lineRule="auto"/>
        <w:ind w:left="993" w:hanging="426"/>
        <w:jc w:val="both"/>
        <w:rPr>
          <w:rFonts w:ascii="Calibri" w:hAnsi="Calibri" w:cs="Calibri"/>
          <w:sz w:val="20"/>
          <w:szCs w:val="20"/>
        </w:rPr>
      </w:pPr>
      <w:r w:rsidRPr="00AF1927">
        <w:rPr>
          <w:rFonts w:ascii="Calibri" w:hAnsi="Calibri" w:cs="Calibri"/>
          <w:sz w:val="20"/>
          <w:szCs w:val="20"/>
        </w:rPr>
        <w:t>Strona występująca o zmianę postanowień niniejszej umowy zobowiązana jest do udokumentowania zaistnienia okoliczności, na które powołuje się, jako przyczynę wprowadzenia zmian.</w:t>
      </w:r>
    </w:p>
    <w:p w14:paraId="0E2AD197" w14:textId="77777777" w:rsidR="00711496" w:rsidRPr="00AF1927" w:rsidRDefault="00711496" w:rsidP="00AF1927">
      <w:pPr>
        <w:pStyle w:val="Akapitzlist"/>
        <w:numPr>
          <w:ilvl w:val="0"/>
          <w:numId w:val="8"/>
        </w:numPr>
        <w:spacing w:line="276" w:lineRule="auto"/>
        <w:ind w:left="993" w:hanging="426"/>
        <w:jc w:val="both"/>
        <w:rPr>
          <w:rFonts w:ascii="Calibri" w:hAnsi="Calibri" w:cs="Calibri"/>
          <w:sz w:val="20"/>
          <w:szCs w:val="20"/>
        </w:rPr>
      </w:pPr>
      <w:r w:rsidRPr="00AF1927">
        <w:rPr>
          <w:rFonts w:ascii="Calibri" w:hAnsi="Calibri" w:cs="Calibri"/>
          <w:sz w:val="20"/>
          <w:szCs w:val="20"/>
        </w:rPr>
        <w:t>Wniosek o zmianę postanowień umowy musi być wyrażony na piśmie.</w:t>
      </w:r>
    </w:p>
    <w:p w14:paraId="1BB733B2" w14:textId="77777777" w:rsidR="00711496" w:rsidRPr="00AF1927" w:rsidRDefault="00711496" w:rsidP="00AF1927">
      <w:pPr>
        <w:pStyle w:val="Akapitzlist"/>
        <w:numPr>
          <w:ilvl w:val="0"/>
          <w:numId w:val="8"/>
        </w:numPr>
        <w:spacing w:line="276" w:lineRule="auto"/>
        <w:ind w:left="993" w:hanging="426"/>
        <w:jc w:val="both"/>
        <w:rPr>
          <w:rFonts w:ascii="Calibri" w:hAnsi="Calibri" w:cs="Calibri"/>
          <w:sz w:val="20"/>
          <w:szCs w:val="20"/>
        </w:rPr>
      </w:pPr>
      <w:r w:rsidRPr="00AF1927">
        <w:rPr>
          <w:rFonts w:ascii="Calibri" w:hAnsi="Calibri" w:cs="Calibri"/>
          <w:sz w:val="20"/>
          <w:szCs w:val="20"/>
        </w:rPr>
        <w:t>Złożony wniosek przez stronę inicjującą zmianę musi zawierać:</w:t>
      </w:r>
    </w:p>
    <w:p w14:paraId="5E470316" w14:textId="77777777" w:rsidR="00711496" w:rsidRPr="00AF1927" w:rsidRDefault="00711496" w:rsidP="00AF1927">
      <w:pPr>
        <w:numPr>
          <w:ilvl w:val="1"/>
          <w:numId w:val="7"/>
        </w:numPr>
        <w:suppressAutoHyphens w:val="0"/>
        <w:spacing w:line="276" w:lineRule="auto"/>
        <w:ind w:left="993" w:hanging="284"/>
        <w:jc w:val="both"/>
        <w:rPr>
          <w:rFonts w:ascii="Calibri" w:hAnsi="Calibri" w:cs="Calibri"/>
          <w:sz w:val="20"/>
          <w:szCs w:val="20"/>
        </w:rPr>
      </w:pPr>
      <w:r w:rsidRPr="00AF1927">
        <w:rPr>
          <w:rFonts w:ascii="Calibri" w:hAnsi="Calibri" w:cs="Calibri"/>
          <w:sz w:val="20"/>
          <w:szCs w:val="20"/>
        </w:rPr>
        <w:t>opis propozycji zmiany,</w:t>
      </w:r>
    </w:p>
    <w:p w14:paraId="654E5182" w14:textId="77777777" w:rsidR="00711496" w:rsidRPr="00AF1927" w:rsidRDefault="00711496" w:rsidP="00AF1927">
      <w:pPr>
        <w:numPr>
          <w:ilvl w:val="1"/>
          <w:numId w:val="7"/>
        </w:numPr>
        <w:suppressAutoHyphens w:val="0"/>
        <w:spacing w:line="276" w:lineRule="auto"/>
        <w:ind w:left="993" w:hanging="284"/>
        <w:jc w:val="both"/>
        <w:rPr>
          <w:rFonts w:ascii="Calibri" w:hAnsi="Calibri" w:cs="Calibri"/>
          <w:sz w:val="20"/>
          <w:szCs w:val="20"/>
        </w:rPr>
      </w:pPr>
      <w:r w:rsidRPr="00AF1927">
        <w:rPr>
          <w:rFonts w:ascii="Calibri" w:hAnsi="Calibri" w:cs="Calibri"/>
          <w:sz w:val="20"/>
          <w:szCs w:val="20"/>
        </w:rPr>
        <w:t>uzasadnienie zmiany,</w:t>
      </w:r>
    </w:p>
    <w:p w14:paraId="0899E55C" w14:textId="77777777" w:rsidR="00711496" w:rsidRPr="00AF1927" w:rsidRDefault="00711496" w:rsidP="00AF1927">
      <w:pPr>
        <w:numPr>
          <w:ilvl w:val="1"/>
          <w:numId w:val="7"/>
        </w:numPr>
        <w:suppressAutoHyphens w:val="0"/>
        <w:spacing w:line="276" w:lineRule="auto"/>
        <w:ind w:left="993" w:hanging="284"/>
        <w:jc w:val="both"/>
        <w:rPr>
          <w:rFonts w:ascii="Calibri" w:hAnsi="Calibri" w:cs="Calibri"/>
          <w:sz w:val="20"/>
          <w:szCs w:val="20"/>
        </w:rPr>
      </w:pPr>
      <w:r w:rsidRPr="00AF1927">
        <w:rPr>
          <w:rFonts w:ascii="Calibri" w:hAnsi="Calibri" w:cs="Calibri"/>
          <w:sz w:val="20"/>
          <w:szCs w:val="20"/>
        </w:rPr>
        <w:t>opis wpływu zmiany na warunki realizacji umowy.</w:t>
      </w:r>
    </w:p>
    <w:p w14:paraId="6371B77E" w14:textId="5112305F" w:rsidR="00711496" w:rsidRPr="00AF1927" w:rsidRDefault="00711496" w:rsidP="00AF1927">
      <w:pPr>
        <w:spacing w:line="276" w:lineRule="auto"/>
        <w:ind w:left="426" w:hanging="426"/>
        <w:jc w:val="both"/>
        <w:rPr>
          <w:rFonts w:ascii="Calibri" w:hAnsi="Calibri" w:cs="Calibri"/>
          <w:sz w:val="20"/>
          <w:szCs w:val="20"/>
        </w:rPr>
      </w:pPr>
      <w:r w:rsidRPr="00AF1927">
        <w:rPr>
          <w:rFonts w:ascii="Calibri" w:hAnsi="Calibri" w:cs="Calibri"/>
          <w:sz w:val="20"/>
          <w:szCs w:val="20"/>
        </w:rPr>
        <w:t>8.</w:t>
      </w:r>
      <w:r w:rsidRPr="00AF1927">
        <w:rPr>
          <w:rFonts w:ascii="Calibri" w:hAnsi="Calibri" w:cs="Calibri"/>
          <w:sz w:val="20"/>
          <w:szCs w:val="20"/>
        </w:rPr>
        <w:tab/>
        <w:t>Zmiana umowy może nastąpić wyłącznie w formie pisemnego aneksu pod rygorem nieważności.</w:t>
      </w:r>
    </w:p>
    <w:p w14:paraId="04620F6F" w14:textId="17186CCC" w:rsidR="00305C28" w:rsidRDefault="00305C28" w:rsidP="00AF1927">
      <w:pPr>
        <w:pStyle w:val="Standard"/>
        <w:spacing w:after="0" w:line="276" w:lineRule="auto"/>
        <w:ind w:left="360"/>
        <w:jc w:val="both"/>
        <w:rPr>
          <w:rFonts w:asciiTheme="minorHAnsi" w:hAnsiTheme="minorHAnsi" w:cstheme="minorHAnsi"/>
          <w:strike/>
          <w:color w:val="000000"/>
          <w:sz w:val="20"/>
          <w:szCs w:val="20"/>
        </w:rPr>
      </w:pPr>
    </w:p>
    <w:p w14:paraId="391777EA" w14:textId="77777777" w:rsidR="00BD40A8" w:rsidRDefault="00BD40A8" w:rsidP="00BD40A8">
      <w:pPr>
        <w:pStyle w:val="Standard"/>
        <w:spacing w:after="0" w:line="276" w:lineRule="auto"/>
        <w:jc w:val="both"/>
        <w:rPr>
          <w:rFonts w:asciiTheme="minorHAnsi" w:hAnsiTheme="minorHAnsi" w:cstheme="minorHAnsi"/>
          <w:strike/>
          <w:color w:val="000000"/>
          <w:sz w:val="20"/>
          <w:szCs w:val="20"/>
        </w:rPr>
      </w:pPr>
    </w:p>
    <w:p w14:paraId="625CD686" w14:textId="77777777" w:rsidR="00BD40A8" w:rsidRDefault="00BD40A8" w:rsidP="00BD40A8">
      <w:pPr>
        <w:pStyle w:val="Standard"/>
        <w:spacing w:after="0" w:line="276" w:lineRule="auto"/>
        <w:jc w:val="both"/>
        <w:rPr>
          <w:rFonts w:asciiTheme="minorHAnsi" w:hAnsiTheme="minorHAnsi" w:cstheme="minorHAnsi"/>
          <w:sz w:val="20"/>
          <w:szCs w:val="20"/>
        </w:rPr>
      </w:pPr>
    </w:p>
    <w:p w14:paraId="4F7EE246" w14:textId="77777777" w:rsidR="00AF1927" w:rsidRDefault="00AF1927" w:rsidP="00BD40A8">
      <w:pPr>
        <w:pStyle w:val="Standard"/>
        <w:spacing w:after="0" w:line="276" w:lineRule="auto"/>
        <w:jc w:val="both"/>
        <w:rPr>
          <w:rFonts w:asciiTheme="minorHAnsi" w:hAnsiTheme="minorHAnsi" w:cstheme="minorHAnsi"/>
          <w:sz w:val="20"/>
          <w:szCs w:val="20"/>
        </w:rPr>
      </w:pPr>
    </w:p>
    <w:p w14:paraId="51BB7A8F" w14:textId="77777777" w:rsidR="00AF1927" w:rsidRDefault="00AF1927" w:rsidP="00BD40A8">
      <w:pPr>
        <w:pStyle w:val="Standard"/>
        <w:spacing w:after="0" w:line="276" w:lineRule="auto"/>
        <w:jc w:val="both"/>
        <w:rPr>
          <w:rFonts w:asciiTheme="minorHAnsi" w:hAnsiTheme="minorHAnsi" w:cstheme="minorHAnsi"/>
          <w:sz w:val="20"/>
          <w:szCs w:val="20"/>
        </w:rPr>
      </w:pPr>
    </w:p>
    <w:p w14:paraId="2059A5B4" w14:textId="77777777" w:rsidR="00AF1927" w:rsidRPr="00DE1170" w:rsidRDefault="00AF1927" w:rsidP="00BD40A8">
      <w:pPr>
        <w:pStyle w:val="Standard"/>
        <w:spacing w:after="0" w:line="276" w:lineRule="auto"/>
        <w:jc w:val="both"/>
        <w:rPr>
          <w:rFonts w:asciiTheme="minorHAnsi" w:hAnsiTheme="minorHAnsi" w:cstheme="minorHAnsi"/>
          <w:sz w:val="20"/>
          <w:szCs w:val="20"/>
        </w:rPr>
      </w:pPr>
    </w:p>
    <w:p w14:paraId="06AD121D" w14:textId="4C1BB025" w:rsidR="00BD40A8" w:rsidRPr="00BD40A8" w:rsidRDefault="00BD40A8" w:rsidP="00BD40A8">
      <w:pPr>
        <w:spacing w:line="276" w:lineRule="auto"/>
        <w:jc w:val="center"/>
        <w:rPr>
          <w:rFonts w:asciiTheme="minorHAnsi" w:hAnsiTheme="minorHAnsi" w:cstheme="minorHAnsi"/>
          <w:sz w:val="20"/>
          <w:szCs w:val="20"/>
        </w:rPr>
      </w:pPr>
      <w:r w:rsidRPr="005703E1">
        <w:rPr>
          <w:rFonts w:asciiTheme="minorHAnsi" w:hAnsiTheme="minorHAnsi" w:cstheme="minorHAnsi"/>
          <w:b/>
          <w:color w:val="000000"/>
          <w:sz w:val="20"/>
          <w:szCs w:val="20"/>
        </w:rPr>
        <w:lastRenderedPageBreak/>
        <w:t>§ 11</w:t>
      </w:r>
    </w:p>
    <w:p w14:paraId="13FBDB84" w14:textId="77777777" w:rsidR="00BD40A8" w:rsidRDefault="00BD40A8" w:rsidP="00BD40A8">
      <w:pPr>
        <w:ind w:left="426" w:hanging="426"/>
        <w:jc w:val="both"/>
        <w:rPr>
          <w:rFonts w:ascii="Calibri" w:hAnsi="Calibri"/>
          <w:bCs/>
          <w:sz w:val="20"/>
          <w:szCs w:val="20"/>
        </w:rPr>
      </w:pPr>
    </w:p>
    <w:p w14:paraId="40210E7A" w14:textId="77777777" w:rsidR="00BD40A8" w:rsidRPr="00A40A51" w:rsidRDefault="00BD40A8" w:rsidP="00BD40A8">
      <w:pPr>
        <w:widowControl w:val="0"/>
        <w:numPr>
          <w:ilvl w:val="1"/>
          <w:numId w:val="12"/>
        </w:numPr>
        <w:spacing w:line="276" w:lineRule="auto"/>
        <w:ind w:left="284" w:hanging="284"/>
        <w:jc w:val="both"/>
        <w:rPr>
          <w:rFonts w:ascii="Calibri" w:hAnsi="Calibri" w:cs="Calibri"/>
          <w:bCs/>
          <w:sz w:val="20"/>
          <w:szCs w:val="20"/>
        </w:rPr>
      </w:pPr>
      <w:r w:rsidRPr="00A40A51">
        <w:rPr>
          <w:rFonts w:ascii="Calibri" w:hAnsi="Calibri" w:cs="Calibri"/>
          <w:bCs/>
          <w:sz w:val="20"/>
          <w:szCs w:val="20"/>
        </w:rPr>
        <w:t>Stosownie do art. 462 ustawy Pzp Wykonawca będzie posługiwać się przy wykonywaniu niniejszego przedmiotu zamówienia podwykonawcami, którzy wykonają następujące części zamówienia:</w:t>
      </w:r>
    </w:p>
    <w:p w14:paraId="4F3528A6" w14:textId="77777777" w:rsidR="00BD40A8" w:rsidRPr="00A40A51" w:rsidRDefault="00BD40A8" w:rsidP="00BD40A8">
      <w:pPr>
        <w:widowControl w:val="0"/>
        <w:spacing w:line="276" w:lineRule="auto"/>
        <w:ind w:left="284"/>
        <w:jc w:val="both"/>
        <w:rPr>
          <w:rFonts w:ascii="Calibri" w:hAnsi="Calibri" w:cs="Calibri"/>
          <w:bCs/>
          <w:sz w:val="20"/>
          <w:szCs w:val="20"/>
        </w:rPr>
      </w:pPr>
      <w:r w:rsidRPr="00A40A51">
        <w:rPr>
          <w:rFonts w:ascii="Calibri" w:hAnsi="Calibri" w:cs="Calibri"/>
          <w:bCs/>
          <w:sz w:val="20"/>
          <w:szCs w:val="20"/>
        </w:rPr>
        <w:t>……………………………………………………………………………………………..</w:t>
      </w:r>
    </w:p>
    <w:p w14:paraId="45654956" w14:textId="77777777" w:rsidR="00BD40A8" w:rsidRPr="00A40A51" w:rsidRDefault="00BD40A8" w:rsidP="00BD40A8">
      <w:pPr>
        <w:widowControl w:val="0"/>
        <w:spacing w:line="276" w:lineRule="auto"/>
        <w:ind w:left="284"/>
        <w:jc w:val="both"/>
        <w:rPr>
          <w:rFonts w:ascii="Calibri" w:hAnsi="Calibri" w:cs="Calibri"/>
          <w:bCs/>
          <w:sz w:val="20"/>
          <w:szCs w:val="20"/>
        </w:rPr>
      </w:pPr>
      <w:r w:rsidRPr="00A40A51">
        <w:rPr>
          <w:rFonts w:ascii="Calibri" w:hAnsi="Calibri" w:cs="Calibri"/>
          <w:bCs/>
          <w:sz w:val="20"/>
          <w:szCs w:val="20"/>
        </w:rPr>
        <w:t>Pozostałą część Wykonawca wykona samodzielnie (własnymi siłami).</w:t>
      </w:r>
    </w:p>
    <w:p w14:paraId="59BB4AB2" w14:textId="77777777" w:rsidR="00BD40A8" w:rsidRPr="00A40A51" w:rsidRDefault="00BD40A8" w:rsidP="00BD40A8">
      <w:pPr>
        <w:numPr>
          <w:ilvl w:val="0"/>
          <w:numId w:val="12"/>
        </w:numPr>
        <w:suppressAutoHyphens w:val="0"/>
        <w:spacing w:line="276" w:lineRule="auto"/>
        <w:ind w:left="284"/>
        <w:jc w:val="both"/>
        <w:rPr>
          <w:rFonts w:ascii="Calibri" w:hAnsi="Calibri" w:cs="Calibri"/>
          <w:sz w:val="20"/>
          <w:szCs w:val="20"/>
        </w:rPr>
      </w:pPr>
      <w:r w:rsidRPr="00A40A51">
        <w:rPr>
          <w:rFonts w:ascii="Calibri" w:eastAsia="Calibri" w:hAnsi="Calibri" w:cs="Calibri"/>
          <w:sz w:val="20"/>
          <w:szCs w:val="20"/>
        </w:rPr>
        <w:t>Wykonawca niniejszego zamówienia, zamierzający zawrzeć umowę o podwykonawstwo na część usługi określoną w przetargu jest obowiązany do przedłożenia Zamawiającemu projektu tej umowy w celu uzyskania zgody Zamawiającego. Przy czym Wykonawca jest obowiązany dołączyć zgodę podwykonawcy na zawarcie umowy o podwykonawstwo o treści zgodnej z projektem umowy.</w:t>
      </w:r>
    </w:p>
    <w:p w14:paraId="012D826F" w14:textId="77777777" w:rsidR="00BD40A8" w:rsidRPr="00A40A51" w:rsidRDefault="00BD40A8" w:rsidP="00BD40A8">
      <w:pPr>
        <w:numPr>
          <w:ilvl w:val="0"/>
          <w:numId w:val="12"/>
        </w:numPr>
        <w:suppressAutoHyphens w:val="0"/>
        <w:spacing w:line="276" w:lineRule="auto"/>
        <w:ind w:left="360"/>
        <w:jc w:val="both"/>
        <w:rPr>
          <w:rFonts w:ascii="Calibri" w:hAnsi="Calibri" w:cs="Calibri"/>
          <w:sz w:val="20"/>
          <w:szCs w:val="20"/>
        </w:rPr>
      </w:pPr>
      <w:r w:rsidRPr="00A40A51">
        <w:rPr>
          <w:rFonts w:ascii="Calibri" w:eastAsia="Calibri" w:hAnsi="Calibri" w:cs="Calibri"/>
          <w:sz w:val="20"/>
          <w:szCs w:val="20"/>
        </w:rPr>
        <w:t>Termin zapłaty wynagrodzenia podwykonawcy przewidziany w umowie o podwykonawstwo nie może być dłuższy niż 30 dni od dnia doręczenia Wykonawcy, podwykonawcy faktury lub rachunku, potwierdzających wykonanie zleconej podwykonawcy lub dalszemu podwykonawcy usługi.</w:t>
      </w:r>
    </w:p>
    <w:p w14:paraId="49F181CA" w14:textId="77777777" w:rsidR="00BD40A8" w:rsidRPr="00A40A51" w:rsidRDefault="00BD40A8" w:rsidP="00BD40A8">
      <w:pPr>
        <w:numPr>
          <w:ilvl w:val="0"/>
          <w:numId w:val="12"/>
        </w:numPr>
        <w:suppressAutoHyphens w:val="0"/>
        <w:spacing w:line="276" w:lineRule="auto"/>
        <w:ind w:left="360"/>
        <w:jc w:val="both"/>
        <w:rPr>
          <w:rFonts w:ascii="Calibri" w:hAnsi="Calibri" w:cs="Calibri"/>
          <w:sz w:val="20"/>
          <w:szCs w:val="20"/>
        </w:rPr>
      </w:pPr>
      <w:r w:rsidRPr="00A40A51">
        <w:rPr>
          <w:rFonts w:ascii="Calibri" w:hAnsi="Calibri" w:cs="Calibri"/>
          <w:bCs/>
          <w:sz w:val="20"/>
          <w:szCs w:val="20"/>
        </w:rPr>
        <w:t xml:space="preserve">Po zawarciu umowy o podwykonawstwo, Wykonawca, podwykonawca zamówienia przedłoży Zamawiającemu poświadczoną za zgodność z oryginałem kopię zawartej umowy o podwykonawstwo, której przedmiotem są niniejsze usługi, wraz z odpisem z Krajowego Rejestru Sądowego lub innym dokumentem właściwym z uwagi na status prawny podwykonawcy </w:t>
      </w:r>
      <w:r w:rsidRPr="00A40A51">
        <w:rPr>
          <w:rFonts w:ascii="Calibri" w:hAnsi="Calibri" w:cs="Calibri"/>
          <w:sz w:val="20"/>
          <w:szCs w:val="20"/>
        </w:rPr>
        <w:t>potwierdzającym uprawnienia osób zawierających umowę w imieniu podwykonawcy do jego reprezentowania</w:t>
      </w:r>
      <w:r w:rsidRPr="00A40A51">
        <w:rPr>
          <w:rFonts w:ascii="Calibri" w:hAnsi="Calibri" w:cs="Calibri"/>
          <w:bCs/>
          <w:sz w:val="20"/>
          <w:szCs w:val="20"/>
        </w:rPr>
        <w:t>, w terminie 7 dni od dnia jej zawarcia.</w:t>
      </w:r>
    </w:p>
    <w:p w14:paraId="510CF554" w14:textId="77777777" w:rsidR="00BD40A8" w:rsidRPr="00A40A51" w:rsidRDefault="00BD40A8" w:rsidP="00BD40A8">
      <w:pPr>
        <w:numPr>
          <w:ilvl w:val="0"/>
          <w:numId w:val="12"/>
        </w:numPr>
        <w:suppressAutoHyphens w:val="0"/>
        <w:spacing w:line="276" w:lineRule="auto"/>
        <w:ind w:left="360"/>
        <w:jc w:val="both"/>
        <w:rPr>
          <w:rFonts w:ascii="Calibri" w:hAnsi="Calibri" w:cs="Calibri"/>
          <w:sz w:val="20"/>
          <w:szCs w:val="20"/>
        </w:rPr>
      </w:pPr>
      <w:r w:rsidRPr="00A40A51">
        <w:rPr>
          <w:rFonts w:ascii="Calibri" w:eastAsia="Calibri" w:hAnsi="Calibri" w:cs="Calibri"/>
          <w:sz w:val="20"/>
          <w:szCs w:val="20"/>
        </w:rPr>
        <w:t>Zamawiający, odmawia zgody na zawarcie umowy o podwykonawstwo usługi:</w:t>
      </w:r>
    </w:p>
    <w:p w14:paraId="792C7FBD" w14:textId="77777777" w:rsidR="00BD40A8" w:rsidRPr="00A40A51" w:rsidRDefault="00BD40A8" w:rsidP="00BD40A8">
      <w:pPr>
        <w:spacing w:line="276" w:lineRule="auto"/>
        <w:ind w:left="720" w:hanging="360"/>
        <w:jc w:val="both"/>
        <w:rPr>
          <w:rFonts w:ascii="Calibri" w:eastAsia="Calibri" w:hAnsi="Calibri" w:cs="Calibri"/>
          <w:sz w:val="20"/>
          <w:szCs w:val="20"/>
        </w:rPr>
      </w:pPr>
      <w:r w:rsidRPr="00A40A51">
        <w:rPr>
          <w:rFonts w:ascii="Calibri" w:eastAsia="Calibri" w:hAnsi="Calibri" w:cs="Calibri"/>
          <w:sz w:val="20"/>
          <w:szCs w:val="20"/>
        </w:rPr>
        <w:t>-</w:t>
      </w:r>
      <w:r w:rsidRPr="00A40A51">
        <w:rPr>
          <w:rFonts w:ascii="Calibri" w:eastAsia="Calibri" w:hAnsi="Calibri" w:cs="Calibri"/>
          <w:sz w:val="20"/>
          <w:szCs w:val="20"/>
        </w:rPr>
        <w:tab/>
        <w:t>niespełniającej wymagań określonych w SWZ,</w:t>
      </w:r>
    </w:p>
    <w:p w14:paraId="3B2D68E7" w14:textId="77777777" w:rsidR="00BD40A8" w:rsidRPr="00A40A51" w:rsidRDefault="00BD40A8" w:rsidP="00BD40A8">
      <w:pPr>
        <w:spacing w:line="276" w:lineRule="auto"/>
        <w:ind w:left="720" w:hanging="360"/>
        <w:jc w:val="both"/>
        <w:rPr>
          <w:rFonts w:ascii="Calibri" w:eastAsia="Calibri" w:hAnsi="Calibri" w:cs="Calibri"/>
          <w:sz w:val="20"/>
          <w:szCs w:val="20"/>
        </w:rPr>
      </w:pPr>
      <w:r w:rsidRPr="00A40A51">
        <w:rPr>
          <w:rFonts w:ascii="Calibri" w:eastAsia="Calibri" w:hAnsi="Calibri" w:cs="Calibri"/>
          <w:sz w:val="20"/>
          <w:szCs w:val="20"/>
        </w:rPr>
        <w:t>-</w:t>
      </w:r>
      <w:r w:rsidRPr="00A40A51">
        <w:rPr>
          <w:rFonts w:ascii="Calibri" w:eastAsia="Calibri" w:hAnsi="Calibri" w:cs="Calibri"/>
          <w:sz w:val="20"/>
          <w:szCs w:val="20"/>
        </w:rPr>
        <w:tab/>
        <w:t>gdy przewiduje termin zapłaty wynagrodzenia dłuższy niż 30 dni.</w:t>
      </w:r>
    </w:p>
    <w:p w14:paraId="17DD710E" w14:textId="77777777" w:rsidR="00BD40A8" w:rsidRPr="00A40A51" w:rsidRDefault="00BD40A8" w:rsidP="00BD40A8">
      <w:pPr>
        <w:numPr>
          <w:ilvl w:val="0"/>
          <w:numId w:val="12"/>
        </w:numPr>
        <w:suppressAutoHyphens w:val="0"/>
        <w:spacing w:line="276" w:lineRule="auto"/>
        <w:ind w:left="360"/>
        <w:jc w:val="both"/>
        <w:rPr>
          <w:rFonts w:ascii="Calibri" w:hAnsi="Calibri" w:cs="Calibri"/>
          <w:sz w:val="20"/>
          <w:szCs w:val="20"/>
        </w:rPr>
      </w:pPr>
      <w:r w:rsidRPr="00A40A51">
        <w:rPr>
          <w:rFonts w:ascii="Calibri" w:eastAsia="Calibri" w:hAnsi="Calibri" w:cs="Calibri"/>
          <w:sz w:val="20"/>
          <w:szCs w:val="20"/>
        </w:rPr>
        <w:t>Przepisy dotyczące umowy o podwykonawstwo stosuje się odpowiednio do zmian tej umowy o</w:t>
      </w:r>
      <w:r>
        <w:rPr>
          <w:rFonts w:ascii="Calibri" w:eastAsia="Calibri" w:hAnsi="Calibri" w:cs="Calibri"/>
          <w:sz w:val="20"/>
          <w:szCs w:val="20"/>
        </w:rPr>
        <w:t> </w:t>
      </w:r>
      <w:r w:rsidRPr="00A40A51">
        <w:rPr>
          <w:rFonts w:ascii="Calibri" w:eastAsia="Calibri" w:hAnsi="Calibri" w:cs="Calibri"/>
          <w:sz w:val="20"/>
          <w:szCs w:val="20"/>
        </w:rPr>
        <w:t>podwykonawstwo.</w:t>
      </w:r>
    </w:p>
    <w:p w14:paraId="1228879A" w14:textId="77777777" w:rsidR="00BD40A8" w:rsidRDefault="00BD40A8" w:rsidP="00BD40A8">
      <w:pPr>
        <w:pStyle w:val="Standard"/>
        <w:spacing w:after="0" w:line="276" w:lineRule="auto"/>
        <w:jc w:val="both"/>
        <w:rPr>
          <w:rFonts w:asciiTheme="minorHAnsi" w:hAnsiTheme="minorHAnsi" w:cstheme="minorHAnsi"/>
          <w:strike/>
          <w:color w:val="000000"/>
          <w:sz w:val="20"/>
          <w:szCs w:val="20"/>
        </w:rPr>
      </w:pPr>
    </w:p>
    <w:p w14:paraId="37E6EC92" w14:textId="77777777" w:rsidR="00BD40A8" w:rsidRDefault="00BD40A8" w:rsidP="00BD40A8">
      <w:pPr>
        <w:pStyle w:val="Standard"/>
        <w:spacing w:after="0" w:line="276" w:lineRule="auto"/>
        <w:jc w:val="both"/>
        <w:rPr>
          <w:rFonts w:asciiTheme="minorHAnsi" w:hAnsiTheme="minorHAnsi" w:cstheme="minorHAnsi"/>
          <w:strike/>
          <w:color w:val="000000"/>
          <w:sz w:val="20"/>
          <w:szCs w:val="20"/>
        </w:rPr>
      </w:pPr>
    </w:p>
    <w:p w14:paraId="310E7DC6" w14:textId="77777777" w:rsidR="00BD40A8" w:rsidRPr="00DE1170" w:rsidRDefault="00BD40A8" w:rsidP="00BD40A8">
      <w:pPr>
        <w:pStyle w:val="Standard"/>
        <w:spacing w:after="0" w:line="276" w:lineRule="auto"/>
        <w:jc w:val="both"/>
        <w:rPr>
          <w:rFonts w:asciiTheme="minorHAnsi" w:hAnsiTheme="minorHAnsi" w:cstheme="minorHAnsi"/>
          <w:sz w:val="20"/>
          <w:szCs w:val="20"/>
        </w:rPr>
      </w:pPr>
    </w:p>
    <w:p w14:paraId="40F6CCFF" w14:textId="0965DC5F" w:rsidR="00305C28" w:rsidRPr="005703E1" w:rsidRDefault="00BD40A8" w:rsidP="008E109F">
      <w:pPr>
        <w:spacing w:line="276" w:lineRule="auto"/>
        <w:jc w:val="center"/>
        <w:rPr>
          <w:rFonts w:asciiTheme="minorHAnsi" w:hAnsiTheme="minorHAnsi" w:cstheme="minorHAnsi"/>
          <w:sz w:val="20"/>
          <w:szCs w:val="20"/>
        </w:rPr>
      </w:pPr>
      <w:r>
        <w:rPr>
          <w:rFonts w:asciiTheme="minorHAnsi" w:hAnsiTheme="minorHAnsi" w:cstheme="minorHAnsi"/>
          <w:b/>
          <w:color w:val="000000"/>
          <w:sz w:val="20"/>
          <w:szCs w:val="20"/>
        </w:rPr>
        <w:t>§ 12</w:t>
      </w:r>
    </w:p>
    <w:p w14:paraId="57232AE7"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bCs/>
          <w:color w:val="000000"/>
          <w:sz w:val="20"/>
          <w:szCs w:val="20"/>
        </w:rPr>
        <w:t>1</w:t>
      </w:r>
      <w:r w:rsidRPr="005703E1">
        <w:rPr>
          <w:rFonts w:asciiTheme="minorHAnsi" w:hAnsiTheme="minorHAnsi" w:cstheme="minorHAnsi"/>
          <w:b/>
          <w:bCs/>
          <w:color w:val="000000"/>
          <w:sz w:val="20"/>
          <w:szCs w:val="20"/>
        </w:rPr>
        <w:t xml:space="preserve">. </w:t>
      </w:r>
      <w:r w:rsidRPr="005703E1">
        <w:rPr>
          <w:rFonts w:asciiTheme="minorHAnsi" w:hAnsiTheme="minorHAnsi" w:cstheme="minorHAnsi"/>
          <w:color w:val="000000"/>
          <w:sz w:val="20"/>
          <w:szCs w:val="20"/>
        </w:rPr>
        <w:t>Oprócz wypadków wymienionych w treści Kodeksu Cywilnego, Zamawiającemu, przysługuje prawo odstąpienia od umowy w oparciu o przepisy art. 456 ustawy P.z.p.</w:t>
      </w:r>
    </w:p>
    <w:p w14:paraId="7B31B8B4"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2. Zamawiający może rozwiązać niniejszą umowę ze skutkiem natychmiastowym w przypadku stwierdzenia:</w:t>
      </w:r>
    </w:p>
    <w:p w14:paraId="3D87DAF6"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hAnsiTheme="minorHAnsi" w:cstheme="minorHAnsi"/>
          <w:color w:val="000000"/>
          <w:sz w:val="20"/>
          <w:szCs w:val="20"/>
        </w:rPr>
        <w:t>a) udokumentowanej  złej jakości wykonywanych usług;</w:t>
      </w:r>
    </w:p>
    <w:p w14:paraId="1FE7D5BA"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hAnsiTheme="minorHAnsi" w:cstheme="minorHAnsi"/>
          <w:color w:val="000000"/>
          <w:sz w:val="20"/>
          <w:szCs w:val="20"/>
        </w:rPr>
        <w:t>b) wykonywania usług w wymiarze niezgodnym z wykazem, o którym mowa w umowie;</w:t>
      </w:r>
    </w:p>
    <w:p w14:paraId="1BFF098E" w14:textId="7BCF7E75"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hAnsiTheme="minorHAnsi" w:cstheme="minorHAnsi"/>
          <w:color w:val="000000"/>
          <w:sz w:val="20"/>
          <w:szCs w:val="20"/>
        </w:rPr>
        <w:t xml:space="preserve">c) naruszenia przez </w:t>
      </w:r>
      <w:r w:rsidR="005D26DC" w:rsidRPr="00DB4AAE">
        <w:rPr>
          <w:rFonts w:asciiTheme="minorHAnsi" w:hAnsiTheme="minorHAnsi" w:cstheme="minorHAnsi"/>
          <w:sz w:val="20"/>
          <w:szCs w:val="20"/>
        </w:rPr>
        <w:t>Wykonawcę</w:t>
      </w:r>
      <w:r w:rsidR="005D26DC">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postanowień niniejszej umowy;</w:t>
      </w:r>
    </w:p>
    <w:p w14:paraId="221E3CEB" w14:textId="5B20C1B8"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008E109F">
        <w:rPr>
          <w:rFonts w:asciiTheme="minorHAnsi" w:eastAsia="Calibri" w:hAnsiTheme="minorHAnsi" w:cstheme="minorHAnsi"/>
          <w:color w:val="000000"/>
          <w:sz w:val="20"/>
          <w:szCs w:val="20"/>
        </w:rPr>
        <w:t xml:space="preserve"> </w:t>
      </w:r>
      <w:r w:rsidRPr="005703E1">
        <w:rPr>
          <w:rFonts w:asciiTheme="minorHAnsi" w:eastAsia="Calibri" w:hAnsiTheme="minorHAnsi" w:cstheme="minorHAnsi"/>
          <w:color w:val="000000"/>
          <w:sz w:val="20"/>
          <w:szCs w:val="20"/>
        </w:rPr>
        <w:t xml:space="preserve"> </w:t>
      </w:r>
      <w:r w:rsidRPr="005703E1">
        <w:rPr>
          <w:rFonts w:asciiTheme="minorHAnsi" w:hAnsiTheme="minorHAnsi" w:cstheme="minorHAnsi"/>
          <w:color w:val="000000"/>
          <w:sz w:val="20"/>
          <w:szCs w:val="20"/>
        </w:rPr>
        <w:t>d)</w:t>
      </w:r>
      <w:r w:rsidRPr="005703E1">
        <w:rPr>
          <w:rFonts w:asciiTheme="minorHAnsi" w:hAnsiTheme="minorHAnsi" w:cstheme="minorHAnsi"/>
          <w:sz w:val="20"/>
          <w:szCs w:val="20"/>
        </w:rPr>
        <w:t xml:space="preserve"> </w:t>
      </w:r>
      <w:r w:rsidRPr="005703E1">
        <w:rPr>
          <w:rFonts w:asciiTheme="minorHAnsi" w:hAnsiTheme="minorHAnsi" w:cstheme="minorHAnsi"/>
          <w:color w:val="000000"/>
          <w:sz w:val="20"/>
          <w:szCs w:val="20"/>
        </w:rPr>
        <w:t>zaprzestania świadczenia usług u któregokolwiek z podopiecznych na okres dłuższy niż 2 dni.</w:t>
      </w:r>
    </w:p>
    <w:p w14:paraId="7D13BCEA" w14:textId="2F83AA89"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3. W przypadku określonym w ust.2 rozwiązanie umowy następuje z dniem określonym przez Zamawiającego </w:t>
      </w:r>
      <w:r w:rsidR="008E109F">
        <w:rPr>
          <w:rFonts w:asciiTheme="minorHAnsi" w:hAnsiTheme="minorHAnsi" w:cstheme="minorHAnsi"/>
          <w:color w:val="000000"/>
          <w:sz w:val="20"/>
          <w:szCs w:val="20"/>
        </w:rPr>
        <w:t xml:space="preserve">              </w:t>
      </w:r>
      <w:r w:rsidRPr="005703E1">
        <w:rPr>
          <w:rFonts w:asciiTheme="minorHAnsi" w:hAnsiTheme="minorHAnsi" w:cstheme="minorHAnsi"/>
          <w:color w:val="000000"/>
          <w:sz w:val="20"/>
          <w:szCs w:val="20"/>
        </w:rPr>
        <w:t xml:space="preserve">w piśmie skierowanym do Wykonawcy. </w:t>
      </w:r>
    </w:p>
    <w:p w14:paraId="79434A06" w14:textId="77777777" w:rsidR="00305C28" w:rsidRPr="005703E1" w:rsidRDefault="00305C28" w:rsidP="008E109F">
      <w:pPr>
        <w:spacing w:line="276" w:lineRule="auto"/>
        <w:jc w:val="both"/>
        <w:rPr>
          <w:rFonts w:asciiTheme="minorHAnsi" w:hAnsiTheme="minorHAnsi" w:cstheme="minorHAnsi"/>
          <w:color w:val="000000"/>
          <w:sz w:val="20"/>
          <w:szCs w:val="20"/>
        </w:rPr>
      </w:pPr>
    </w:p>
    <w:p w14:paraId="257BD379" w14:textId="2F116599" w:rsidR="00305C28" w:rsidRPr="005703E1" w:rsidRDefault="00BD40A8" w:rsidP="008E109F">
      <w:pPr>
        <w:spacing w:line="276" w:lineRule="auto"/>
        <w:jc w:val="center"/>
        <w:rPr>
          <w:rFonts w:asciiTheme="minorHAnsi" w:hAnsiTheme="minorHAnsi" w:cstheme="minorHAnsi"/>
          <w:sz w:val="20"/>
          <w:szCs w:val="20"/>
        </w:rPr>
      </w:pPr>
      <w:r>
        <w:rPr>
          <w:rFonts w:asciiTheme="minorHAnsi" w:hAnsiTheme="minorHAnsi" w:cstheme="minorHAnsi"/>
          <w:b/>
          <w:color w:val="000000"/>
          <w:sz w:val="20"/>
          <w:szCs w:val="20"/>
        </w:rPr>
        <w:t>§ 13</w:t>
      </w:r>
    </w:p>
    <w:p w14:paraId="1A6C9636"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1. Strony wspólnie z bezpośrednimi odbiorcami będą prowadzić współpracę w zakresie oceny realizacji usługi.</w:t>
      </w:r>
    </w:p>
    <w:p w14:paraId="52CB5382"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2. Do kontaktów i przekazywania  ewentualnych uwag  w trakcie realizacji umowy zostaną wyznaczone osoby ze strony Zamawiającego:</w:t>
      </w:r>
    </w:p>
    <w:p w14:paraId="5D4F7D6A"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......................................tel..............................</w:t>
      </w:r>
    </w:p>
    <w:p w14:paraId="4D8B2785"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3. Do kontaktów i przekazywania ewentualnych uwag zostaną wyznaczone osoby ze strony Wykonawcy:</w:t>
      </w:r>
    </w:p>
    <w:p w14:paraId="6E77F540"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......................................tel..............................</w:t>
      </w:r>
    </w:p>
    <w:p w14:paraId="4678E26B" w14:textId="77777777" w:rsidR="008E109F" w:rsidRDefault="008E109F" w:rsidP="008E109F">
      <w:pPr>
        <w:spacing w:line="276" w:lineRule="auto"/>
        <w:jc w:val="both"/>
        <w:rPr>
          <w:rFonts w:asciiTheme="minorHAnsi" w:hAnsiTheme="minorHAnsi" w:cstheme="minorHAnsi"/>
          <w:b/>
          <w:color w:val="000000"/>
          <w:sz w:val="20"/>
          <w:szCs w:val="20"/>
        </w:rPr>
      </w:pPr>
    </w:p>
    <w:p w14:paraId="0B089396" w14:textId="69A6C988" w:rsidR="00305C28" w:rsidRPr="005703E1" w:rsidRDefault="00BD40A8" w:rsidP="008E109F">
      <w:pPr>
        <w:spacing w:line="276" w:lineRule="auto"/>
        <w:jc w:val="center"/>
        <w:rPr>
          <w:rFonts w:asciiTheme="minorHAnsi" w:hAnsiTheme="minorHAnsi" w:cstheme="minorHAnsi"/>
          <w:sz w:val="20"/>
          <w:szCs w:val="20"/>
        </w:rPr>
      </w:pPr>
      <w:r>
        <w:rPr>
          <w:rFonts w:asciiTheme="minorHAnsi" w:hAnsiTheme="minorHAnsi" w:cstheme="minorHAnsi"/>
          <w:b/>
          <w:color w:val="000000"/>
          <w:sz w:val="20"/>
          <w:szCs w:val="20"/>
        </w:rPr>
        <w:t>§14</w:t>
      </w:r>
    </w:p>
    <w:p w14:paraId="6312945E" w14:textId="42864A98" w:rsidR="00305C28" w:rsidRPr="007A0693" w:rsidRDefault="00305C28" w:rsidP="008E109F">
      <w:pPr>
        <w:spacing w:line="276" w:lineRule="auto"/>
        <w:jc w:val="both"/>
        <w:rPr>
          <w:rFonts w:asciiTheme="minorHAnsi" w:hAnsiTheme="minorHAnsi" w:cstheme="minorHAnsi"/>
          <w:strike/>
          <w:color w:val="FF0000"/>
          <w:sz w:val="20"/>
          <w:szCs w:val="20"/>
        </w:rPr>
      </w:pPr>
      <w:r w:rsidRPr="005703E1">
        <w:rPr>
          <w:rFonts w:asciiTheme="minorHAnsi" w:hAnsiTheme="minorHAnsi" w:cstheme="minorHAnsi"/>
          <w:color w:val="000000"/>
          <w:sz w:val="20"/>
          <w:szCs w:val="20"/>
        </w:rPr>
        <w:t>1. Umowa zostaje zawarta na okres od</w:t>
      </w:r>
      <w:r w:rsidR="007A0693">
        <w:rPr>
          <w:rFonts w:asciiTheme="minorHAnsi" w:hAnsiTheme="minorHAnsi" w:cstheme="minorHAnsi"/>
          <w:color w:val="FF0000"/>
          <w:sz w:val="20"/>
          <w:szCs w:val="20"/>
        </w:rPr>
        <w:t xml:space="preserve"> </w:t>
      </w:r>
      <w:r w:rsidR="00271E0C">
        <w:rPr>
          <w:rFonts w:asciiTheme="minorHAnsi" w:hAnsiTheme="minorHAnsi" w:cstheme="minorHAnsi"/>
          <w:color w:val="FF0000"/>
          <w:sz w:val="20"/>
          <w:szCs w:val="20"/>
        </w:rPr>
        <w:t xml:space="preserve"> </w:t>
      </w:r>
      <w:r w:rsidR="00271E0C" w:rsidRPr="00DB4AAE">
        <w:rPr>
          <w:rFonts w:asciiTheme="minorHAnsi" w:hAnsiTheme="minorHAnsi" w:cstheme="minorHAnsi"/>
          <w:sz w:val="20"/>
          <w:szCs w:val="20"/>
        </w:rPr>
        <w:t xml:space="preserve">dnia </w:t>
      </w:r>
      <w:r w:rsidR="0002260F">
        <w:rPr>
          <w:rFonts w:asciiTheme="minorHAnsi" w:hAnsiTheme="minorHAnsi" w:cstheme="minorHAnsi"/>
          <w:sz w:val="20"/>
          <w:szCs w:val="20"/>
        </w:rPr>
        <w:t>01.01.2024 r.</w:t>
      </w:r>
      <w:r w:rsidR="00271E0C" w:rsidRPr="00DB4AAE">
        <w:rPr>
          <w:rFonts w:asciiTheme="minorHAnsi" w:hAnsiTheme="minorHAnsi" w:cstheme="minorHAnsi"/>
          <w:sz w:val="20"/>
          <w:szCs w:val="20"/>
        </w:rPr>
        <w:t xml:space="preserve"> </w:t>
      </w:r>
      <w:r w:rsidR="00530701">
        <w:rPr>
          <w:rFonts w:asciiTheme="minorHAnsi" w:hAnsiTheme="minorHAnsi" w:cstheme="minorHAnsi"/>
          <w:sz w:val="20"/>
          <w:szCs w:val="20"/>
        </w:rPr>
        <w:t>do 31.12.2024</w:t>
      </w:r>
      <w:r w:rsidR="000A7289">
        <w:rPr>
          <w:rFonts w:asciiTheme="minorHAnsi" w:hAnsiTheme="minorHAnsi" w:cstheme="minorHAnsi"/>
          <w:sz w:val="20"/>
          <w:szCs w:val="20"/>
        </w:rPr>
        <w:t xml:space="preserve"> </w:t>
      </w:r>
      <w:r w:rsidRPr="00DB4AAE">
        <w:rPr>
          <w:rFonts w:asciiTheme="minorHAnsi" w:hAnsiTheme="minorHAnsi" w:cstheme="minorHAnsi"/>
          <w:sz w:val="20"/>
          <w:szCs w:val="20"/>
        </w:rPr>
        <w:t>r.</w:t>
      </w:r>
    </w:p>
    <w:p w14:paraId="5AD2C0CD"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 xml:space="preserve">2.  Usługi realizowane będą począwszy od dnia </w:t>
      </w:r>
      <w:r w:rsidR="00271E0C" w:rsidRPr="00DB4AAE">
        <w:rPr>
          <w:rFonts w:asciiTheme="minorHAnsi" w:hAnsiTheme="minorHAnsi" w:cstheme="minorHAnsi"/>
          <w:sz w:val="20"/>
          <w:szCs w:val="20"/>
        </w:rPr>
        <w:t>zawarcia niniejszej umowy.</w:t>
      </w:r>
    </w:p>
    <w:p w14:paraId="623B4C77" w14:textId="77777777" w:rsidR="00305C28" w:rsidRPr="005703E1" w:rsidRDefault="00305C28" w:rsidP="008E109F">
      <w:pPr>
        <w:spacing w:line="276" w:lineRule="auto"/>
        <w:jc w:val="both"/>
        <w:rPr>
          <w:rFonts w:asciiTheme="minorHAnsi" w:hAnsiTheme="minorHAnsi" w:cstheme="minorHAnsi"/>
          <w:color w:val="000000"/>
          <w:sz w:val="20"/>
          <w:szCs w:val="20"/>
        </w:rPr>
      </w:pPr>
    </w:p>
    <w:p w14:paraId="17F162D3" w14:textId="74712977" w:rsidR="00305C28" w:rsidRPr="005703E1" w:rsidRDefault="00BD40A8" w:rsidP="008E109F">
      <w:pPr>
        <w:spacing w:line="276" w:lineRule="auto"/>
        <w:jc w:val="center"/>
        <w:rPr>
          <w:rFonts w:asciiTheme="minorHAnsi" w:hAnsiTheme="minorHAnsi" w:cstheme="minorHAnsi"/>
          <w:sz w:val="20"/>
          <w:szCs w:val="20"/>
        </w:rPr>
      </w:pPr>
      <w:r>
        <w:rPr>
          <w:rFonts w:asciiTheme="minorHAnsi" w:hAnsiTheme="minorHAnsi" w:cstheme="minorHAnsi"/>
          <w:b/>
          <w:color w:val="000000"/>
          <w:sz w:val="20"/>
          <w:szCs w:val="20"/>
        </w:rPr>
        <w:t>§15</w:t>
      </w:r>
    </w:p>
    <w:p w14:paraId="2268FA37" w14:textId="77777777" w:rsidR="00305C28" w:rsidRPr="005703E1" w:rsidRDefault="00305C28" w:rsidP="008E109F">
      <w:pPr>
        <w:spacing w:line="276" w:lineRule="auto"/>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Integralną część niniejszej umowy stanowią:</w:t>
      </w:r>
    </w:p>
    <w:p w14:paraId="3053E759" w14:textId="77777777" w:rsidR="00305C28" w:rsidRPr="005703E1" w:rsidRDefault="00305C28" w:rsidP="008E109F">
      <w:pPr>
        <w:pStyle w:val="Standard"/>
        <w:numPr>
          <w:ilvl w:val="0"/>
          <w:numId w:val="4"/>
        </w:numPr>
        <w:spacing w:after="0" w:line="276" w:lineRule="auto"/>
        <w:ind w:left="284" w:hanging="284"/>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eastAsia="Times New Roman" w:hAnsiTheme="minorHAnsi" w:cstheme="minorHAnsi"/>
          <w:color w:val="000000"/>
          <w:sz w:val="20"/>
          <w:szCs w:val="20"/>
        </w:rPr>
        <w:t>Specyfikacja Warunków Zamówienia,</w:t>
      </w:r>
    </w:p>
    <w:p w14:paraId="1DDF133B" w14:textId="77777777" w:rsidR="00305C28" w:rsidRDefault="00305C28" w:rsidP="008E109F">
      <w:pPr>
        <w:spacing w:line="276" w:lineRule="auto"/>
        <w:jc w:val="both"/>
        <w:rPr>
          <w:rFonts w:asciiTheme="minorHAnsi" w:eastAsia="Times New Roman" w:hAnsiTheme="minorHAnsi" w:cstheme="minorHAnsi"/>
          <w:color w:val="000000"/>
          <w:sz w:val="20"/>
          <w:szCs w:val="20"/>
        </w:rPr>
      </w:pPr>
      <w:r w:rsidRPr="005703E1">
        <w:rPr>
          <w:rFonts w:asciiTheme="minorHAnsi" w:eastAsia="Times New Roman" w:hAnsiTheme="minorHAnsi" w:cstheme="minorHAnsi"/>
          <w:color w:val="000000"/>
          <w:sz w:val="20"/>
          <w:szCs w:val="20"/>
        </w:rPr>
        <w:t>-        kopia oferty Wykonawcy.</w:t>
      </w:r>
    </w:p>
    <w:p w14:paraId="04C871A8" w14:textId="77777777" w:rsidR="008E109F" w:rsidRDefault="008E109F" w:rsidP="008E109F">
      <w:pPr>
        <w:spacing w:line="276" w:lineRule="auto"/>
        <w:jc w:val="both"/>
        <w:rPr>
          <w:rFonts w:asciiTheme="minorHAnsi" w:hAnsiTheme="minorHAnsi" w:cstheme="minorHAnsi"/>
          <w:sz w:val="20"/>
          <w:szCs w:val="20"/>
        </w:rPr>
      </w:pPr>
    </w:p>
    <w:p w14:paraId="2A36B77E" w14:textId="77777777" w:rsidR="00AF1927" w:rsidRPr="005703E1" w:rsidRDefault="00AF1927" w:rsidP="008E109F">
      <w:pPr>
        <w:spacing w:line="276" w:lineRule="auto"/>
        <w:jc w:val="both"/>
        <w:rPr>
          <w:rFonts w:asciiTheme="minorHAnsi" w:hAnsiTheme="minorHAnsi" w:cstheme="minorHAnsi"/>
          <w:sz w:val="20"/>
          <w:szCs w:val="20"/>
        </w:rPr>
      </w:pPr>
      <w:bookmarkStart w:id="0" w:name="_GoBack"/>
      <w:bookmarkEnd w:id="0"/>
    </w:p>
    <w:p w14:paraId="11F1865E" w14:textId="18E77C3F" w:rsidR="00305C28" w:rsidRPr="005703E1" w:rsidRDefault="00BD40A8" w:rsidP="008E109F">
      <w:pPr>
        <w:spacing w:line="276" w:lineRule="auto"/>
        <w:jc w:val="center"/>
        <w:rPr>
          <w:rFonts w:asciiTheme="minorHAnsi" w:hAnsiTheme="minorHAnsi" w:cstheme="minorHAnsi"/>
          <w:sz w:val="20"/>
          <w:szCs w:val="20"/>
        </w:rPr>
      </w:pPr>
      <w:r>
        <w:rPr>
          <w:rFonts w:asciiTheme="minorHAnsi" w:hAnsiTheme="minorHAnsi" w:cstheme="minorHAnsi"/>
          <w:b/>
          <w:color w:val="000000"/>
          <w:sz w:val="20"/>
          <w:szCs w:val="20"/>
        </w:rPr>
        <w:lastRenderedPageBreak/>
        <w:t>§16</w:t>
      </w:r>
    </w:p>
    <w:p w14:paraId="79BC8602" w14:textId="77777777" w:rsidR="00305C28" w:rsidRPr="005703E1" w:rsidRDefault="00305C28" w:rsidP="008E109F">
      <w:pPr>
        <w:pStyle w:val="Standard"/>
        <w:spacing w:after="0" w:line="276" w:lineRule="auto"/>
        <w:jc w:val="both"/>
        <w:rPr>
          <w:rFonts w:asciiTheme="minorHAnsi" w:hAnsiTheme="minorHAnsi" w:cstheme="minorHAnsi"/>
          <w:sz w:val="20"/>
          <w:szCs w:val="20"/>
        </w:rPr>
      </w:pPr>
      <w:r w:rsidRPr="005703E1">
        <w:rPr>
          <w:rFonts w:asciiTheme="minorHAnsi" w:hAnsiTheme="minorHAnsi" w:cstheme="minorHAnsi"/>
          <w:color w:val="000000"/>
          <w:sz w:val="20"/>
          <w:szCs w:val="20"/>
        </w:rPr>
        <w:t>Postanowienia końcowe:</w:t>
      </w:r>
    </w:p>
    <w:p w14:paraId="506DEDF7" w14:textId="77777777" w:rsidR="00305C28" w:rsidRPr="005703E1" w:rsidRDefault="00305C28" w:rsidP="008E109F">
      <w:pPr>
        <w:pStyle w:val="Standard"/>
        <w:numPr>
          <w:ilvl w:val="0"/>
          <w:numId w:val="5"/>
        </w:numPr>
        <w:tabs>
          <w:tab w:val="left" w:pos="426"/>
        </w:tabs>
        <w:spacing w:after="0" w:line="276" w:lineRule="auto"/>
        <w:ind w:left="0" w:firstLine="0"/>
        <w:jc w:val="both"/>
        <w:rPr>
          <w:rFonts w:asciiTheme="minorHAnsi" w:hAnsiTheme="minorHAnsi" w:cstheme="minorHAnsi"/>
          <w:sz w:val="20"/>
          <w:szCs w:val="20"/>
        </w:rPr>
      </w:pPr>
      <w:r w:rsidRPr="005703E1">
        <w:rPr>
          <w:rFonts w:asciiTheme="minorHAnsi" w:eastAsia="Calibri" w:hAnsiTheme="minorHAnsi" w:cstheme="minorHAnsi"/>
          <w:color w:val="000000"/>
          <w:sz w:val="20"/>
          <w:szCs w:val="20"/>
        </w:rPr>
        <w:t xml:space="preserve"> </w:t>
      </w:r>
      <w:r w:rsidRPr="005703E1">
        <w:rPr>
          <w:rFonts w:asciiTheme="minorHAnsi" w:eastAsia="Times New Roman" w:hAnsiTheme="minorHAnsi" w:cstheme="minorHAnsi"/>
          <w:color w:val="000000"/>
          <w:sz w:val="20"/>
          <w:szCs w:val="20"/>
        </w:rPr>
        <w:t>Prawem właściwym dla niniejszej umowy jest prawo polskie.</w:t>
      </w:r>
    </w:p>
    <w:p w14:paraId="244F04A8" w14:textId="77777777" w:rsidR="00305C28" w:rsidRPr="005703E1" w:rsidRDefault="00305C28" w:rsidP="008E109F">
      <w:pPr>
        <w:pStyle w:val="Standard"/>
        <w:numPr>
          <w:ilvl w:val="0"/>
          <w:numId w:val="5"/>
        </w:numPr>
        <w:tabs>
          <w:tab w:val="left" w:pos="426"/>
        </w:tabs>
        <w:spacing w:after="0" w:line="276" w:lineRule="auto"/>
        <w:ind w:left="0" w:firstLine="0"/>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Wszelkie zmiany dotyczące niniejszej umowy wymagają dla swej ważności zachowania formy pisemnej.</w:t>
      </w:r>
    </w:p>
    <w:p w14:paraId="06727867" w14:textId="77777777" w:rsidR="00305C28" w:rsidRPr="005703E1" w:rsidRDefault="00305C28" w:rsidP="008E109F">
      <w:pPr>
        <w:pStyle w:val="Standard"/>
        <w:numPr>
          <w:ilvl w:val="0"/>
          <w:numId w:val="5"/>
        </w:numPr>
        <w:tabs>
          <w:tab w:val="left" w:pos="426"/>
        </w:tabs>
        <w:spacing w:after="0" w:line="276" w:lineRule="auto"/>
        <w:ind w:left="0" w:firstLine="0"/>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Wykonawca nie może wykonać cesji wierzytelności bez pisemnej zgody Zamawiającego.</w:t>
      </w:r>
    </w:p>
    <w:p w14:paraId="3ABB0293" w14:textId="7A3052E7" w:rsidR="00305C28" w:rsidRPr="005703E1" w:rsidRDefault="00305C28" w:rsidP="00DE1170">
      <w:pPr>
        <w:pStyle w:val="Standard"/>
        <w:numPr>
          <w:ilvl w:val="0"/>
          <w:numId w:val="5"/>
        </w:numPr>
        <w:tabs>
          <w:tab w:val="left" w:pos="426"/>
        </w:tabs>
        <w:spacing w:after="0" w:line="276" w:lineRule="auto"/>
        <w:ind w:left="284" w:hanging="284"/>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 xml:space="preserve">W sprawach nieuregulowanych w niniejszej umowie mają zastosowanie przepisy Kodeksu Cywilnego oraz </w:t>
      </w:r>
      <w:r w:rsidR="00DE1170">
        <w:rPr>
          <w:rFonts w:asciiTheme="minorHAnsi" w:eastAsia="Times New Roman" w:hAnsiTheme="minorHAnsi" w:cstheme="minorHAnsi"/>
          <w:color w:val="000000"/>
          <w:sz w:val="20"/>
          <w:szCs w:val="20"/>
        </w:rPr>
        <w:t xml:space="preserve">  </w:t>
      </w:r>
      <w:r w:rsidRPr="005703E1">
        <w:rPr>
          <w:rFonts w:asciiTheme="minorHAnsi" w:eastAsia="Times New Roman" w:hAnsiTheme="minorHAnsi" w:cstheme="minorHAnsi"/>
          <w:color w:val="000000"/>
          <w:sz w:val="20"/>
          <w:szCs w:val="20"/>
        </w:rPr>
        <w:t>ustawy Prawo zamówień publicznych, oraz ustawy o pomocy społecznej.</w:t>
      </w:r>
    </w:p>
    <w:p w14:paraId="335E8344" w14:textId="77777777" w:rsidR="00305C28" w:rsidRPr="005703E1" w:rsidRDefault="00305C28" w:rsidP="008E109F">
      <w:pPr>
        <w:pStyle w:val="Standard"/>
        <w:numPr>
          <w:ilvl w:val="0"/>
          <w:numId w:val="5"/>
        </w:numPr>
        <w:tabs>
          <w:tab w:val="left" w:pos="568"/>
        </w:tabs>
        <w:spacing w:after="0" w:line="276" w:lineRule="auto"/>
        <w:ind w:left="284" w:hanging="284"/>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Ewentualne spory wynikające z realizacji niniejszej umowy strony będą starały się rozstrzygać polubownie. W przypadku braku takiej możliwości Strony poddadzą je pod rozstrzygnięcie sądowi powszechnemu właściwemu dla siedziby Zamawiającego.</w:t>
      </w:r>
    </w:p>
    <w:p w14:paraId="4BDE9494" w14:textId="77777777" w:rsidR="00305C28" w:rsidRPr="005703E1" w:rsidRDefault="00305C28" w:rsidP="008E109F">
      <w:pPr>
        <w:pStyle w:val="Standard"/>
        <w:numPr>
          <w:ilvl w:val="0"/>
          <w:numId w:val="5"/>
        </w:numPr>
        <w:tabs>
          <w:tab w:val="left" w:pos="426"/>
        </w:tabs>
        <w:spacing w:after="0" w:line="276" w:lineRule="auto"/>
        <w:ind w:left="284" w:hanging="284"/>
        <w:jc w:val="both"/>
        <w:rPr>
          <w:rFonts w:asciiTheme="minorHAnsi" w:hAnsiTheme="minorHAnsi" w:cstheme="minorHAnsi"/>
          <w:sz w:val="20"/>
          <w:szCs w:val="20"/>
        </w:rPr>
      </w:pPr>
      <w:r w:rsidRPr="005703E1">
        <w:rPr>
          <w:rFonts w:asciiTheme="minorHAnsi" w:eastAsia="Times New Roman" w:hAnsiTheme="minorHAnsi" w:cstheme="minorHAnsi"/>
          <w:color w:val="000000"/>
          <w:sz w:val="20"/>
          <w:szCs w:val="20"/>
        </w:rPr>
        <w:t xml:space="preserve">Umowa została sporządzona w dwóch jednobrzmiących egzemplarzach, jeden dla Zamawiającego </w:t>
      </w:r>
      <w:r w:rsidRPr="005703E1">
        <w:rPr>
          <w:rFonts w:asciiTheme="minorHAnsi" w:eastAsia="Times New Roman" w:hAnsiTheme="minorHAnsi" w:cstheme="minorHAnsi"/>
          <w:color w:val="000000"/>
          <w:sz w:val="20"/>
          <w:szCs w:val="20"/>
        </w:rPr>
        <w:br/>
        <w:t>i jeden dla Wykonawcy.</w:t>
      </w:r>
    </w:p>
    <w:p w14:paraId="0C6F8E85" w14:textId="77777777" w:rsidR="008E109F" w:rsidRDefault="008E109F" w:rsidP="008E109F">
      <w:pPr>
        <w:pStyle w:val="Standard"/>
        <w:spacing w:after="0" w:line="276" w:lineRule="auto"/>
        <w:ind w:left="708" w:firstLine="708"/>
        <w:rPr>
          <w:rFonts w:asciiTheme="minorHAnsi" w:eastAsia="Times New Roman" w:hAnsiTheme="minorHAnsi" w:cstheme="minorHAnsi"/>
          <w:color w:val="000000"/>
          <w:sz w:val="20"/>
          <w:szCs w:val="20"/>
        </w:rPr>
      </w:pPr>
    </w:p>
    <w:p w14:paraId="2FD59361" w14:textId="77777777" w:rsidR="008E109F" w:rsidRDefault="008E109F" w:rsidP="008E109F">
      <w:pPr>
        <w:pStyle w:val="Standard"/>
        <w:spacing w:after="0" w:line="276" w:lineRule="auto"/>
        <w:ind w:left="708" w:firstLine="708"/>
        <w:rPr>
          <w:rFonts w:asciiTheme="minorHAnsi" w:eastAsia="Times New Roman" w:hAnsiTheme="minorHAnsi" w:cstheme="minorHAnsi"/>
          <w:color w:val="000000"/>
          <w:sz w:val="20"/>
          <w:szCs w:val="20"/>
        </w:rPr>
      </w:pPr>
    </w:p>
    <w:p w14:paraId="2EBB310D" w14:textId="21720FD1" w:rsidR="008E109F" w:rsidRDefault="008E109F" w:rsidP="008E109F">
      <w:pPr>
        <w:pStyle w:val="Standard"/>
        <w:spacing w:after="0" w:line="276" w:lineRule="auto"/>
        <w:ind w:left="708" w:firstLine="708"/>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WYKONAWCA</w:t>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t>ZAMAWIAJĄCY</w:t>
      </w:r>
    </w:p>
    <w:sectPr w:rsidR="008E109F" w:rsidSect="008E109F">
      <w:pgSz w:w="11906" w:h="16838"/>
      <w:pgMar w:top="680" w:right="1418" w:bottom="680" w:left="1440"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5C4DA" w14:textId="77777777" w:rsidR="001D37BB" w:rsidRDefault="001D37BB">
      <w:r>
        <w:separator/>
      </w:r>
    </w:p>
  </w:endnote>
  <w:endnote w:type="continuationSeparator" w:id="0">
    <w:p w14:paraId="3384A071" w14:textId="77777777" w:rsidR="001D37BB" w:rsidRDefault="001D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4C7E5" w14:textId="77777777" w:rsidR="001D37BB" w:rsidRDefault="001D37BB">
      <w:r>
        <w:separator/>
      </w:r>
    </w:p>
  </w:footnote>
  <w:footnote w:type="continuationSeparator" w:id="0">
    <w:p w14:paraId="3132BA1E" w14:textId="77777777" w:rsidR="001D37BB" w:rsidRDefault="001D3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9"/>
    <w:lvl w:ilvl="0">
      <w:start w:val="6"/>
      <w:numFmt w:val="decimal"/>
      <w:lvlText w:val="%1."/>
      <w:lvlJc w:val="left"/>
      <w:pPr>
        <w:tabs>
          <w:tab w:val="num" w:pos="720"/>
        </w:tabs>
        <w:ind w:left="720" w:hanging="360"/>
      </w:pPr>
      <w:rPr>
        <w:rFonts w:ascii="Calibri" w:eastAsia="Times New Roman" w:hAnsi="Calibri" w:cs="Calibri"/>
        <w:b w:val="0"/>
        <w:bCs w:val="0"/>
        <w:i w:val="0"/>
        <w:iCs w:val="0"/>
        <w:color w:val="000000"/>
        <w:sz w:val="22"/>
        <w:szCs w:val="22"/>
      </w:rPr>
    </w:lvl>
    <w:lvl w:ilvl="1">
      <w:start w:val="1"/>
      <w:numFmt w:val="lowerLetter"/>
      <w:lvlText w:val="%2)"/>
      <w:lvlJc w:val="left"/>
      <w:pPr>
        <w:tabs>
          <w:tab w:val="num" w:pos="708"/>
        </w:tabs>
        <w:ind w:left="1080" w:hanging="360"/>
      </w:pPr>
      <w:rPr>
        <w:rFonts w:ascii="Calibri" w:eastAsia="SimSun" w:hAnsi="Calibri" w:cs="Calibri"/>
      </w:rPr>
    </w:lvl>
    <w:lvl w:ilvl="2">
      <w:start w:val="1"/>
      <w:numFmt w:val="decimal"/>
      <w:lvlText w:val="%3."/>
      <w:lvlJc w:val="left"/>
      <w:pPr>
        <w:tabs>
          <w:tab w:val="num" w:pos="1440"/>
        </w:tabs>
        <w:ind w:left="1440" w:hanging="360"/>
      </w:pPr>
      <w:rPr>
        <w:strike w:val="0"/>
        <w:d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3"/>
    <w:lvl w:ilvl="0">
      <w:start w:val="1"/>
      <w:numFmt w:val="lowerLetter"/>
      <w:lvlText w:val="%1)"/>
      <w:lvlJc w:val="left"/>
      <w:pPr>
        <w:tabs>
          <w:tab w:val="num" w:pos="644"/>
        </w:tabs>
        <w:ind w:left="644" w:hanging="360"/>
      </w:pPr>
      <w:rPr>
        <w:rFonts w:cs="Calibri"/>
        <w:color w:val="000000"/>
        <w:sz w:val="20"/>
        <w:szCs w:val="20"/>
        <w:lang w:val="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2"/>
    <w:lvl w:ilvl="0">
      <w:start w:val="1"/>
      <w:numFmt w:val="none"/>
      <w:suff w:val="nothing"/>
      <w:lvlText w:val=""/>
      <w:lvlJc w:val="left"/>
      <w:pPr>
        <w:tabs>
          <w:tab w:val="num" w:pos="0"/>
        </w:tabs>
        <w:ind w:left="432" w:hanging="432"/>
      </w:pPr>
      <w:rPr>
        <w:rFonts w:ascii="Calibri" w:hAnsi="Calibri" w:cs="Calibri"/>
        <w:b w:val="0"/>
        <w:strike/>
        <w:color w:val="FF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Calibri"/>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numFmt w:val="bullet"/>
      <w:lvlText w:val="−"/>
      <w:lvlJc w:val="left"/>
      <w:pPr>
        <w:tabs>
          <w:tab w:val="num" w:pos="0"/>
        </w:tabs>
        <w:ind w:left="1146" w:hanging="360"/>
      </w:pPr>
      <w:rPr>
        <w:rFonts w:ascii="Times New Roman" w:hAnsi="Times New Roman" w:cs="Tahoma"/>
        <w:b/>
        <w:i w:val="0"/>
        <w:color w:val="000000"/>
        <w:sz w:val="20"/>
        <w:szCs w:val="20"/>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cs="Symbol"/>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cs="Symbol"/>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decimal"/>
      <w:lvlText w:val="%1."/>
      <w:lvlJc w:val="left"/>
      <w:pPr>
        <w:tabs>
          <w:tab w:val="num" w:pos="708"/>
        </w:tabs>
        <w:ind w:left="720" w:hanging="360"/>
      </w:pPr>
      <w:rPr>
        <w:rFonts w:ascii="Calibri" w:eastAsia="SimSun" w:hAnsi="Calibri" w:cs="Calibri"/>
        <w:b w:val="0"/>
        <w:color w:val="000000"/>
        <w:sz w:val="20"/>
        <w:szCs w:val="2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5" w15:restartNumberingAfterBreak="0">
    <w:nsid w:val="0000000F"/>
    <w:multiLevelType w:val="multilevel"/>
    <w:tmpl w:val="0000000F"/>
    <w:name w:val="WW8Num21"/>
    <w:lvl w:ilvl="0">
      <w:start w:val="5"/>
      <w:numFmt w:val="decimal"/>
      <w:lvlText w:val="%1."/>
      <w:lvlJc w:val="left"/>
      <w:pPr>
        <w:tabs>
          <w:tab w:val="num" w:pos="0"/>
        </w:tabs>
        <w:ind w:left="360" w:hanging="360"/>
      </w:pPr>
      <w:rPr>
        <w:rFonts w:ascii="Calibri" w:hAnsi="Calibri" w:cs="Calibri"/>
        <w:b/>
      </w:r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14"/>
    <w:multiLevelType w:val="singleLevel"/>
    <w:tmpl w:val="5270EE92"/>
    <w:name w:val="WW8Num26"/>
    <w:lvl w:ilvl="0">
      <w:start w:val="1"/>
      <w:numFmt w:val="decimal"/>
      <w:lvlText w:val="%1)"/>
      <w:lvlJc w:val="left"/>
      <w:pPr>
        <w:tabs>
          <w:tab w:val="num" w:pos="0"/>
        </w:tabs>
        <w:ind w:left="1440" w:hanging="360"/>
      </w:pPr>
      <w:rPr>
        <w:rFonts w:ascii="Calibri" w:hAnsi="Calibri" w:cs="Calibri" w:hint="default"/>
      </w:rPr>
    </w:lvl>
  </w:abstractNum>
  <w:abstractNum w:abstractNumId="7" w15:restartNumberingAfterBreak="0">
    <w:nsid w:val="00000015"/>
    <w:multiLevelType w:val="singleLevel"/>
    <w:tmpl w:val="2F183048"/>
    <w:name w:val="WW8Num27"/>
    <w:lvl w:ilvl="0">
      <w:start w:val="6"/>
      <w:numFmt w:val="decimal"/>
      <w:lvlText w:val="%1."/>
      <w:lvlJc w:val="left"/>
      <w:pPr>
        <w:tabs>
          <w:tab w:val="num" w:pos="0"/>
        </w:tabs>
        <w:ind w:left="643" w:hanging="360"/>
      </w:pPr>
      <w:rPr>
        <w:rFonts w:ascii="Calibri" w:hAnsi="Calibri" w:cs="Calibri" w:hint="default"/>
        <w:color w:val="auto"/>
      </w:rPr>
    </w:lvl>
  </w:abstractNum>
  <w:abstractNum w:abstractNumId="8" w15:restartNumberingAfterBreak="0">
    <w:nsid w:val="094977A3"/>
    <w:multiLevelType w:val="multilevel"/>
    <w:tmpl w:val="BBA09BE0"/>
    <w:lvl w:ilvl="0">
      <w:start w:val="1"/>
      <w:numFmt w:val="decimal"/>
      <w:lvlText w:val="%1."/>
      <w:lvlJc w:val="left"/>
      <w:pPr>
        <w:ind w:left="644" w:hanging="360"/>
      </w:pPr>
      <w:rPr>
        <w:rFonts w:ascii="Calibri" w:eastAsia="Times New Roman" w:hAnsi="Calibri" w:cs="Calibri"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65E031B"/>
    <w:multiLevelType w:val="hybridMultilevel"/>
    <w:tmpl w:val="61B49204"/>
    <w:lvl w:ilvl="0" w:tplc="163098CE">
      <w:start w:val="1"/>
      <w:numFmt w:val="decimal"/>
      <w:lvlText w:val="%1)"/>
      <w:lvlJc w:val="left"/>
      <w:pPr>
        <w:ind w:left="786" w:hanging="360"/>
      </w:pPr>
      <w:rPr>
        <w:rFonts w:ascii="Calibri" w:eastAsia="Times New Roman"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64D3936"/>
    <w:multiLevelType w:val="hybridMultilevel"/>
    <w:tmpl w:val="E3143104"/>
    <w:lvl w:ilvl="0" w:tplc="E892BD64">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71538C"/>
    <w:multiLevelType w:val="hybridMultilevel"/>
    <w:tmpl w:val="8E9E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C04B78"/>
    <w:multiLevelType w:val="hybridMultilevel"/>
    <w:tmpl w:val="605ADE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5"/>
  </w:num>
  <w:num w:numId="8">
    <w:abstractNumId w:val="6"/>
  </w:num>
  <w:num w:numId="9">
    <w:abstractNumId w:val="7"/>
  </w:num>
  <w:num w:numId="10">
    <w:abstractNumId w:val="10"/>
  </w:num>
  <w:num w:numId="11">
    <w:abstractNumId w:val="13"/>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7E"/>
    <w:rsid w:val="00004E12"/>
    <w:rsid w:val="0002260F"/>
    <w:rsid w:val="000A7289"/>
    <w:rsid w:val="000F47D7"/>
    <w:rsid w:val="001703A5"/>
    <w:rsid w:val="00177F72"/>
    <w:rsid w:val="001B42FB"/>
    <w:rsid w:val="001D37BB"/>
    <w:rsid w:val="002049D3"/>
    <w:rsid w:val="00235251"/>
    <w:rsid w:val="00271E0C"/>
    <w:rsid w:val="00280122"/>
    <w:rsid w:val="00284D5E"/>
    <w:rsid w:val="002877A8"/>
    <w:rsid w:val="00305C28"/>
    <w:rsid w:val="00360B21"/>
    <w:rsid w:val="003A4251"/>
    <w:rsid w:val="003F3216"/>
    <w:rsid w:val="00530701"/>
    <w:rsid w:val="005703E1"/>
    <w:rsid w:val="005D26DC"/>
    <w:rsid w:val="00711496"/>
    <w:rsid w:val="007309BB"/>
    <w:rsid w:val="00751C49"/>
    <w:rsid w:val="0075783A"/>
    <w:rsid w:val="007A0693"/>
    <w:rsid w:val="007E2AE7"/>
    <w:rsid w:val="008014F3"/>
    <w:rsid w:val="008E109F"/>
    <w:rsid w:val="009E5AE1"/>
    <w:rsid w:val="00A0269C"/>
    <w:rsid w:val="00AF1927"/>
    <w:rsid w:val="00B63C94"/>
    <w:rsid w:val="00BD40A8"/>
    <w:rsid w:val="00BF127E"/>
    <w:rsid w:val="00CE5DFF"/>
    <w:rsid w:val="00D6144E"/>
    <w:rsid w:val="00DB4AAE"/>
    <w:rsid w:val="00DE1170"/>
    <w:rsid w:val="00E44A52"/>
    <w:rsid w:val="00EF278D"/>
    <w:rsid w:val="00F30705"/>
    <w:rsid w:val="00F46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3675"/>
  <w15:docId w15:val="{14198E79-20B6-4AA0-A7D1-E48C61D7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C28"/>
    <w:pPr>
      <w:suppressAutoHyphens/>
      <w:spacing w:after="0" w:line="240" w:lineRule="auto"/>
    </w:pPr>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05C28"/>
    <w:pPr>
      <w:suppressAutoHyphens/>
      <w:spacing w:line="252" w:lineRule="auto"/>
      <w:textAlignment w:val="baseline"/>
    </w:pPr>
    <w:rPr>
      <w:rFonts w:ascii="Calibri" w:eastAsia="SimSun" w:hAnsi="Calibri" w:cs="Tahoma"/>
      <w:kern w:val="2"/>
      <w:lang w:eastAsia="zh-CN"/>
    </w:rPr>
  </w:style>
  <w:style w:type="paragraph" w:styleId="NormalnyWeb">
    <w:name w:val="Normal (Web)"/>
    <w:basedOn w:val="Normalny"/>
    <w:rsid w:val="00305C28"/>
    <w:pPr>
      <w:spacing w:before="280" w:after="119"/>
    </w:pPr>
    <w:rPr>
      <w:color w:val="00000A"/>
    </w:rPr>
  </w:style>
  <w:style w:type="paragraph" w:customStyle="1" w:styleId="Zwykytekst1">
    <w:name w:val="Zwykły tekst1"/>
    <w:basedOn w:val="Standard"/>
    <w:rsid w:val="00305C28"/>
    <w:pPr>
      <w:spacing w:line="100" w:lineRule="atLeast"/>
    </w:pPr>
    <w:rPr>
      <w:rFonts w:ascii="Courier New" w:hAnsi="Courier New" w:cs="Courier New"/>
    </w:rPr>
  </w:style>
  <w:style w:type="paragraph" w:customStyle="1" w:styleId="xmsonormal">
    <w:name w:val="x_msonormal"/>
    <w:basedOn w:val="Normalny"/>
    <w:rsid w:val="00271E0C"/>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Odwoaniedokomentarza">
    <w:name w:val="annotation reference"/>
    <w:basedOn w:val="Domylnaczcionkaakapitu"/>
    <w:uiPriority w:val="99"/>
    <w:semiHidden/>
    <w:unhideWhenUsed/>
    <w:rsid w:val="00271E0C"/>
    <w:rPr>
      <w:sz w:val="16"/>
      <w:szCs w:val="16"/>
    </w:rPr>
  </w:style>
  <w:style w:type="paragraph" w:styleId="Tekstkomentarza">
    <w:name w:val="annotation text"/>
    <w:basedOn w:val="Normalny"/>
    <w:link w:val="TekstkomentarzaZnak"/>
    <w:uiPriority w:val="99"/>
    <w:semiHidden/>
    <w:unhideWhenUsed/>
    <w:rsid w:val="00271E0C"/>
    <w:rPr>
      <w:rFonts w:cs="Mangal"/>
      <w:sz w:val="20"/>
      <w:szCs w:val="18"/>
    </w:rPr>
  </w:style>
  <w:style w:type="character" w:customStyle="1" w:styleId="TekstkomentarzaZnak">
    <w:name w:val="Tekst komentarza Znak"/>
    <w:basedOn w:val="Domylnaczcionkaakapitu"/>
    <w:link w:val="Tekstkomentarza"/>
    <w:uiPriority w:val="99"/>
    <w:semiHidden/>
    <w:rsid w:val="00271E0C"/>
    <w:rPr>
      <w:rFonts w:ascii="Liberation Serif" w:eastAsia="N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271E0C"/>
    <w:rPr>
      <w:b/>
      <w:bCs/>
    </w:rPr>
  </w:style>
  <w:style w:type="character" w:customStyle="1" w:styleId="TematkomentarzaZnak">
    <w:name w:val="Temat komentarza Znak"/>
    <w:basedOn w:val="TekstkomentarzaZnak"/>
    <w:link w:val="Tematkomentarza"/>
    <w:uiPriority w:val="99"/>
    <w:semiHidden/>
    <w:rsid w:val="00271E0C"/>
    <w:rPr>
      <w:rFonts w:ascii="Liberation Serif" w:eastAsia="NSimSun" w:hAnsi="Liberation Serif" w:cs="Mangal"/>
      <w:b/>
      <w:bCs/>
      <w:kern w:val="2"/>
      <w:sz w:val="20"/>
      <w:szCs w:val="18"/>
      <w:lang w:eastAsia="zh-CN" w:bidi="hi-IN"/>
    </w:rPr>
  </w:style>
  <w:style w:type="paragraph" w:styleId="Tekstdymka">
    <w:name w:val="Balloon Text"/>
    <w:basedOn w:val="Normalny"/>
    <w:link w:val="TekstdymkaZnak"/>
    <w:unhideWhenUsed/>
    <w:rsid w:val="00271E0C"/>
    <w:rPr>
      <w:rFonts w:ascii="Segoe UI" w:hAnsi="Segoe UI" w:cs="Mangal"/>
      <w:sz w:val="18"/>
      <w:szCs w:val="16"/>
    </w:rPr>
  </w:style>
  <w:style w:type="character" w:customStyle="1" w:styleId="TekstdymkaZnak">
    <w:name w:val="Tekst dymka Znak"/>
    <w:basedOn w:val="Domylnaczcionkaakapitu"/>
    <w:link w:val="Tekstdymka"/>
    <w:rsid w:val="00271E0C"/>
    <w:rPr>
      <w:rFonts w:ascii="Segoe UI" w:eastAsia="NSimSun" w:hAnsi="Segoe UI" w:cs="Mangal"/>
      <w:kern w:val="2"/>
      <w:sz w:val="18"/>
      <w:szCs w:val="16"/>
      <w:lang w:eastAsia="zh-CN" w:bidi="hi-IN"/>
    </w:rPr>
  </w:style>
  <w:style w:type="paragraph" w:styleId="Akapitzlist">
    <w:name w:val="List Paragraph"/>
    <w:aliases w:val="Wypunktowanie"/>
    <w:basedOn w:val="Normalny"/>
    <w:uiPriority w:val="34"/>
    <w:qFormat/>
    <w:rsid w:val="007A0693"/>
    <w:pPr>
      <w:suppressAutoHyphens w:val="0"/>
      <w:ind w:left="708"/>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280122"/>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280122"/>
    <w:rPr>
      <w:rFonts w:ascii="Liberation Serif" w:eastAsia="NSimSun" w:hAnsi="Liberation Serif" w:cs="Mangal"/>
      <w:kern w:val="2"/>
      <w:sz w:val="20"/>
      <w:szCs w:val="18"/>
      <w:lang w:eastAsia="zh-CN" w:bidi="hi-IN"/>
    </w:rPr>
  </w:style>
  <w:style w:type="character" w:styleId="Odwoanieprzypisukocowego">
    <w:name w:val="endnote reference"/>
    <w:basedOn w:val="Domylnaczcionkaakapitu"/>
    <w:uiPriority w:val="99"/>
    <w:semiHidden/>
    <w:unhideWhenUsed/>
    <w:rsid w:val="00280122"/>
    <w:rPr>
      <w:vertAlign w:val="superscript"/>
    </w:rPr>
  </w:style>
  <w:style w:type="paragraph" w:customStyle="1" w:styleId="Tekstpodstawowy21">
    <w:name w:val="Tekst podstawowy 21"/>
    <w:basedOn w:val="Normalny"/>
    <w:rsid w:val="00711496"/>
    <w:rPr>
      <w:rFonts w:ascii="Times New Roman" w:eastAsia="Times New Roman" w:hAnsi="Times New Roman" w:cs="Times New Roman"/>
      <w:kern w:val="0"/>
      <w:sz w:val="28"/>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89804">
      <w:bodyDiv w:val="1"/>
      <w:marLeft w:val="0"/>
      <w:marRight w:val="0"/>
      <w:marTop w:val="0"/>
      <w:marBottom w:val="0"/>
      <w:divBdr>
        <w:top w:val="none" w:sz="0" w:space="0" w:color="auto"/>
        <w:left w:val="none" w:sz="0" w:space="0" w:color="auto"/>
        <w:bottom w:val="none" w:sz="0" w:space="0" w:color="auto"/>
        <w:right w:val="none" w:sz="0" w:space="0" w:color="auto"/>
      </w:divBdr>
    </w:div>
    <w:div w:id="1857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780D0820</Template>
  <TotalTime>52</TotalTime>
  <Pages>8</Pages>
  <Words>4084</Words>
  <Characters>24508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Glinkowska</dc:creator>
  <cp:lastModifiedBy>Renata Glinkowska</cp:lastModifiedBy>
  <cp:revision>13</cp:revision>
  <dcterms:created xsi:type="dcterms:W3CDTF">2023-11-28T10:32:00Z</dcterms:created>
  <dcterms:modified xsi:type="dcterms:W3CDTF">2023-12-01T08:20:00Z</dcterms:modified>
</cp:coreProperties>
</file>